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AF4F5" w14:textId="77777777" w:rsidR="00122DDE" w:rsidRPr="00682188" w:rsidRDefault="00D242A8" w:rsidP="00682188">
      <w:pPr>
        <w:pStyle w:val="Title"/>
        <w:jc w:val="center"/>
        <w:rPr>
          <w:b/>
          <w:color w:val="auto"/>
          <w:sz w:val="44"/>
        </w:rPr>
      </w:pPr>
      <w:r w:rsidRPr="00682188">
        <w:rPr>
          <w:b/>
          <w:color w:val="auto"/>
          <w:sz w:val="44"/>
        </w:rPr>
        <w:t>Older Adolescent Curriculum (9-12 grade)</w:t>
      </w:r>
    </w:p>
    <w:sdt>
      <w:sdtPr>
        <w:id w:val="260109417"/>
        <w:lock w:val="sdtContentLocked"/>
        <w:placeholder>
          <w:docPart w:val="DefaultPlaceholder_1081868574"/>
        </w:placeholder>
      </w:sdtPr>
      <w:sdtEndPr/>
      <w:sdtContent>
        <w:p w14:paraId="3234548A" w14:textId="5452CE47" w:rsidR="00D242A8" w:rsidRPr="00392C3C" w:rsidRDefault="00682188" w:rsidP="00392C3C">
          <w:pPr>
            <w:pStyle w:val="Heading1"/>
          </w:pPr>
          <w:r w:rsidRPr="00392C3C">
            <w:t>Session Information</w:t>
          </w:r>
        </w:p>
      </w:sdtContent>
    </w:sdt>
    <w:p w14:paraId="6262958C" w14:textId="6D42F71D" w:rsidR="00CD2B6F" w:rsidRPr="00911BA7" w:rsidRDefault="009309BE" w:rsidP="00911CAA">
      <w:pPr>
        <w:pStyle w:val="Unit"/>
        <w:rPr>
          <w:color w:val="D2232A" w:themeColor="accent3"/>
        </w:rPr>
      </w:pPr>
      <w:r>
        <w:rPr>
          <w:color w:val="D2232A" w:themeColor="accent3"/>
        </w:rPr>
        <w:t>Formation Cycle B</w:t>
      </w:r>
    </w:p>
    <w:p w14:paraId="1C9BFD97" w14:textId="4C76745E" w:rsidR="00682188" w:rsidRPr="00CC2636" w:rsidRDefault="001F729A" w:rsidP="00256FDB">
      <w:pPr>
        <w:pStyle w:val="Unit"/>
        <w:tabs>
          <w:tab w:val="left" w:pos="1800"/>
        </w:tabs>
      </w:pPr>
      <w:r w:rsidRPr="00CC2636">
        <w:t>Unit</w:t>
      </w:r>
      <w:r w:rsidR="005F2EE8" w:rsidRPr="00CC2636">
        <w:t xml:space="preserve"> 4</w:t>
      </w:r>
      <w:r w:rsidRPr="00CC2636">
        <w:t>:</w:t>
      </w:r>
      <w:r w:rsidR="000E66D7" w:rsidRPr="00CC2636">
        <w:tab/>
      </w:r>
      <w:r w:rsidR="00FE5526">
        <w:t>How do we become missionary d</w:t>
      </w:r>
      <w:r w:rsidR="005F2EE8" w:rsidRPr="00CC2636">
        <w:t>isciples of Jesus</w:t>
      </w:r>
      <w:r w:rsidR="00E916D9">
        <w:t xml:space="preserve"> Christ</w:t>
      </w:r>
      <w:r w:rsidR="005F2EE8" w:rsidRPr="00CC2636">
        <w:t>?</w:t>
      </w:r>
    </w:p>
    <w:p w14:paraId="18285D60" w14:textId="5D4E5475" w:rsidR="00D242A8" w:rsidRPr="00933455" w:rsidRDefault="00CD2B6F" w:rsidP="00256FDB">
      <w:pPr>
        <w:pStyle w:val="Topic"/>
        <w:tabs>
          <w:tab w:val="left" w:pos="1800"/>
        </w:tabs>
        <w:rPr>
          <w:color w:val="FF0000"/>
          <w:sz w:val="20"/>
          <w:szCs w:val="20"/>
        </w:rPr>
      </w:pPr>
      <w:r w:rsidRPr="00CC2636">
        <w:t>Theme</w:t>
      </w:r>
      <w:r w:rsidR="009966C5" w:rsidRPr="00CC2636">
        <w:t xml:space="preserve"> </w:t>
      </w:r>
      <w:r w:rsidR="005F2EE8" w:rsidRPr="00CC2636">
        <w:t>1</w:t>
      </w:r>
      <w:r w:rsidR="00CC2636" w:rsidRPr="00CC2636">
        <w:t>6</w:t>
      </w:r>
      <w:r w:rsidR="00D242A8" w:rsidRPr="00CC2636">
        <w:t>:</w:t>
      </w:r>
      <w:r w:rsidR="00256FDB" w:rsidRPr="00CC2636">
        <w:tab/>
      </w:r>
      <w:r w:rsidR="009309BE" w:rsidRPr="009309BE">
        <w:rPr>
          <w:rFonts w:ascii="Arial" w:hAnsi="Arial" w:cs="Arial"/>
          <w:shd w:val="clear" w:color="auto" w:fill="FFFFFF"/>
        </w:rPr>
        <w:t xml:space="preserve">Family and </w:t>
      </w:r>
      <w:r w:rsidR="00A800A9">
        <w:rPr>
          <w:rFonts w:ascii="Arial" w:hAnsi="Arial" w:cs="Arial"/>
          <w:shd w:val="clear" w:color="auto" w:fill="FFFFFF"/>
        </w:rPr>
        <w:t>Discipleship</w:t>
      </w:r>
    </w:p>
    <w:sdt>
      <w:sdtPr>
        <w:id w:val="1012332875"/>
        <w:lock w:val="sdtContentLocked"/>
        <w:placeholder>
          <w:docPart w:val="DefaultPlaceholder_1081868574"/>
        </w:placeholder>
      </w:sdtPr>
      <w:sdtEndPr/>
      <w:sdtContent>
        <w:p w14:paraId="5F92D888" w14:textId="74C6669B" w:rsidR="00682188" w:rsidRPr="00392C3C" w:rsidRDefault="00682188" w:rsidP="00392C3C">
          <w:pPr>
            <w:pStyle w:val="Heading1"/>
          </w:pPr>
          <w:r w:rsidRPr="00392C3C">
            <w:t>Stage 1 – Desired Results</w:t>
          </w:r>
        </w:p>
      </w:sdtContent>
    </w:sdt>
    <w:p w14:paraId="4E798E16" w14:textId="03FDF8D0" w:rsidR="001A07EE" w:rsidRPr="00027BB6" w:rsidRDefault="003661B9" w:rsidP="00A71AE4">
      <w:pPr>
        <w:keepNext/>
        <w:keepLines/>
        <w:spacing w:before="60" w:after="60" w:line="240" w:lineRule="auto"/>
        <w:ind w:left="187"/>
        <w:outlineLvl w:val="2"/>
        <w:rPr>
          <w:rFonts w:asciiTheme="majorHAnsi" w:eastAsiaTheme="majorEastAsia" w:hAnsiTheme="majorHAnsi" w:cstheme="majorBidi"/>
          <w:i/>
          <w:sz w:val="24"/>
          <w:szCs w:val="24"/>
        </w:rPr>
      </w:pPr>
      <w:sdt>
        <w:sdtPr>
          <w:rPr>
            <w:rFonts w:asciiTheme="majorHAnsi" w:eastAsiaTheme="majorEastAsia" w:hAnsiTheme="majorHAnsi" w:cstheme="majorBidi"/>
            <w:b/>
            <w:sz w:val="28"/>
            <w:szCs w:val="26"/>
          </w:rPr>
          <w:id w:val="750323076"/>
          <w:lock w:val="sdtContentLocked"/>
          <w:placeholder>
            <w:docPart w:val="DefaultPlaceholder_1081868574"/>
          </w:placeholder>
        </w:sdtPr>
        <w:sdtEndPr>
          <w:rPr>
            <w:b w:val="0"/>
            <w:i/>
            <w:sz w:val="22"/>
          </w:rPr>
        </w:sdtEndPr>
        <w:sdtContent>
          <w:r w:rsidR="001E2968">
            <w:rPr>
              <w:rFonts w:asciiTheme="majorHAnsi" w:eastAsiaTheme="majorEastAsia" w:hAnsiTheme="majorHAnsi" w:cstheme="majorBidi"/>
              <w:b/>
              <w:sz w:val="28"/>
              <w:szCs w:val="26"/>
            </w:rPr>
            <w:t>Transfer Goal(s):</w:t>
          </w:r>
        </w:sdtContent>
      </w:sdt>
      <w:r w:rsidR="00A71AE4">
        <w:rPr>
          <w:rFonts w:asciiTheme="majorHAnsi" w:eastAsiaTheme="majorEastAsia" w:hAnsiTheme="majorHAnsi" w:cstheme="majorBidi"/>
          <w:i/>
          <w:sz w:val="28"/>
          <w:szCs w:val="26"/>
        </w:rPr>
        <w:t xml:space="preserve"> </w:t>
      </w:r>
      <w:r w:rsidR="00027BB6">
        <w:rPr>
          <w:rFonts w:asciiTheme="majorHAnsi" w:eastAsiaTheme="majorEastAsia" w:hAnsiTheme="majorHAnsi" w:cstheme="majorBidi"/>
          <w:i/>
          <w:sz w:val="28"/>
          <w:szCs w:val="26"/>
        </w:rPr>
        <w:br/>
      </w:r>
      <w:r w:rsidR="001A07EE" w:rsidRPr="00027BB6">
        <w:rPr>
          <w:rFonts w:eastAsiaTheme="minorHAnsi" w:cstheme="minorHAnsi"/>
          <w:sz w:val="22"/>
          <w:szCs w:val="22"/>
        </w:rPr>
        <w:t xml:space="preserve">Transfer Goals reflect CFLFF Learning Targets for </w:t>
      </w:r>
      <w:r w:rsidR="001A07EE" w:rsidRPr="00027BB6">
        <w:rPr>
          <w:rFonts w:eastAsiaTheme="minorHAnsi" w:cstheme="minorHAnsi"/>
          <w:b/>
          <w:sz w:val="22"/>
          <w:szCs w:val="22"/>
        </w:rPr>
        <w:t>mature adult</w:t>
      </w:r>
      <w:r w:rsidR="001A07EE" w:rsidRPr="00027BB6">
        <w:rPr>
          <w:rFonts w:eastAsiaTheme="minorHAnsi" w:cstheme="minorHAnsi"/>
          <w:sz w:val="22"/>
          <w:szCs w:val="22"/>
        </w:rPr>
        <w:t xml:space="preserve"> Catholics. They develop and deepen over time throughout one's lifelong faith formation experiences. Stated in "performance-based" language, they require mature Catholics to demonstrate missionary discipleship in real world situations by independently applying their understandings of faith. Thus, the OA Essential Question and Learning Targets for this Unit/Theme represent age-appropriate, declarative statements of faith to assist them in their efforts.</w:t>
      </w:r>
      <w:r w:rsidR="00027BB6">
        <w:rPr>
          <w:rFonts w:eastAsiaTheme="minorHAnsi" w:cstheme="minorHAnsi"/>
          <w:sz w:val="22"/>
          <w:szCs w:val="22"/>
        </w:rPr>
        <w:br/>
      </w:r>
      <w:r w:rsidR="001A07EE" w:rsidRPr="00027BB6">
        <w:rPr>
          <w:rFonts w:eastAsiaTheme="minorHAnsi" w:cstheme="minorHAnsi"/>
          <w:sz w:val="22"/>
          <w:szCs w:val="22"/>
        </w:rPr>
        <w:t xml:space="preserve"> </w:t>
      </w:r>
    </w:p>
    <w:p w14:paraId="284CBCCF" w14:textId="77777777" w:rsidR="001A07EE" w:rsidRDefault="001A07EE" w:rsidP="00B7440D">
      <w:pPr>
        <w:spacing w:after="0" w:line="240" w:lineRule="auto"/>
        <w:ind w:left="180"/>
        <w:rPr>
          <w:rFonts w:eastAsiaTheme="minorHAnsi" w:cstheme="minorHAnsi"/>
          <w:sz w:val="24"/>
          <w:szCs w:val="24"/>
        </w:rPr>
      </w:pPr>
      <w:r>
        <w:rPr>
          <w:rFonts w:eastAsiaTheme="minorHAnsi" w:cstheme="minorHAnsi"/>
          <w:b/>
          <w:sz w:val="24"/>
          <w:szCs w:val="24"/>
        </w:rPr>
        <w:t>Mature Adult Catholics</w:t>
      </w:r>
      <w:r>
        <w:rPr>
          <w:rFonts w:eastAsiaTheme="minorHAnsi" w:cstheme="minorHAnsi"/>
          <w:sz w:val="24"/>
          <w:szCs w:val="24"/>
        </w:rPr>
        <w:t xml:space="preserve"> will be able to independently…</w:t>
      </w:r>
    </w:p>
    <w:p w14:paraId="6C6D4F53" w14:textId="6135E5FF" w:rsidR="0072312F" w:rsidRPr="00027BB6" w:rsidRDefault="0072312F" w:rsidP="0072312F">
      <w:pPr>
        <w:pStyle w:val="ListParagraph"/>
        <w:numPr>
          <w:ilvl w:val="0"/>
          <w:numId w:val="5"/>
        </w:numPr>
        <w:spacing w:after="0" w:line="240" w:lineRule="auto"/>
        <w:rPr>
          <w:rFonts w:eastAsiaTheme="minorHAnsi" w:cstheme="minorHAnsi"/>
          <w:sz w:val="22"/>
          <w:szCs w:val="22"/>
        </w:rPr>
      </w:pPr>
      <w:r w:rsidRPr="00027BB6">
        <w:rPr>
          <w:sz w:val="22"/>
          <w:szCs w:val="22"/>
        </w:rPr>
        <w:t>The family has the mission to become a community of life and love in an effort that will find fulfillment in the Kingdom of</w:t>
      </w:r>
      <w:r w:rsidRPr="00027BB6">
        <w:rPr>
          <w:spacing w:val="6"/>
          <w:sz w:val="22"/>
          <w:szCs w:val="22"/>
        </w:rPr>
        <w:t xml:space="preserve"> </w:t>
      </w:r>
      <w:r w:rsidRPr="00027BB6">
        <w:rPr>
          <w:sz w:val="22"/>
          <w:szCs w:val="22"/>
        </w:rPr>
        <w:t xml:space="preserve">God. </w:t>
      </w:r>
      <w:r w:rsidR="00027BB6">
        <w:rPr>
          <w:sz w:val="22"/>
          <w:szCs w:val="22"/>
        </w:rPr>
        <w:br/>
      </w:r>
      <w:r w:rsidRPr="00027BB6">
        <w:rPr>
          <w:sz w:val="22"/>
          <w:szCs w:val="22"/>
        </w:rPr>
        <w:t>(MA 5.3.1/CCC#</w:t>
      </w:r>
      <w:r w:rsidR="00715C67" w:rsidRPr="00027BB6">
        <w:rPr>
          <w:sz w:val="22"/>
          <w:szCs w:val="22"/>
        </w:rPr>
        <w:t xml:space="preserve"> 2205-08; 2224; 2252)</w:t>
      </w:r>
    </w:p>
    <w:p w14:paraId="2F77806E" w14:textId="112F30B0" w:rsidR="0072312F" w:rsidRPr="00027BB6" w:rsidRDefault="0072312F" w:rsidP="0072312F">
      <w:pPr>
        <w:pStyle w:val="ListParagraph"/>
        <w:numPr>
          <w:ilvl w:val="0"/>
          <w:numId w:val="5"/>
        </w:numPr>
        <w:spacing w:after="0" w:line="240" w:lineRule="auto"/>
        <w:rPr>
          <w:rFonts w:eastAsiaTheme="minorHAnsi" w:cstheme="minorHAnsi"/>
          <w:sz w:val="22"/>
          <w:szCs w:val="22"/>
        </w:rPr>
      </w:pPr>
      <w:r w:rsidRPr="00027BB6">
        <w:rPr>
          <w:sz w:val="22"/>
          <w:szCs w:val="22"/>
        </w:rPr>
        <w:t>The family is called to live in such a way that its members learn to care and take responsibility for the young, the old, the sick, persons with disabilities, and the</w:t>
      </w:r>
      <w:r w:rsidRPr="00027BB6">
        <w:rPr>
          <w:spacing w:val="-13"/>
          <w:sz w:val="22"/>
          <w:szCs w:val="22"/>
        </w:rPr>
        <w:t xml:space="preserve"> </w:t>
      </w:r>
      <w:r w:rsidRPr="00027BB6">
        <w:rPr>
          <w:sz w:val="22"/>
          <w:szCs w:val="22"/>
        </w:rPr>
        <w:t>poor. (MA 5.3.7/CCC#</w:t>
      </w:r>
      <w:r w:rsidR="00715C67" w:rsidRPr="00027BB6">
        <w:rPr>
          <w:sz w:val="22"/>
          <w:szCs w:val="22"/>
        </w:rPr>
        <w:t xml:space="preserve"> 2208)</w:t>
      </w:r>
    </w:p>
    <w:p w14:paraId="6272D859" w14:textId="240798A7" w:rsidR="00B7440D" w:rsidRPr="00027BB6" w:rsidRDefault="00CB18DA" w:rsidP="00B7440D">
      <w:pPr>
        <w:pStyle w:val="ListParagraph"/>
        <w:numPr>
          <w:ilvl w:val="0"/>
          <w:numId w:val="5"/>
        </w:numPr>
        <w:spacing w:after="0" w:line="240" w:lineRule="auto"/>
        <w:rPr>
          <w:rFonts w:eastAsiaTheme="minorHAnsi" w:cstheme="minorHAnsi"/>
          <w:sz w:val="22"/>
          <w:szCs w:val="22"/>
        </w:rPr>
      </w:pPr>
      <w:r w:rsidRPr="00027BB6">
        <w:rPr>
          <w:sz w:val="22"/>
          <w:szCs w:val="22"/>
        </w:rPr>
        <w:t>Families are communities of love called to help one another to grow in faith and to serve those in need, not only for their own satisfaction, but for the strength of society and the good of the whole</w:t>
      </w:r>
      <w:r w:rsidRPr="00027BB6">
        <w:rPr>
          <w:spacing w:val="2"/>
          <w:sz w:val="22"/>
          <w:szCs w:val="22"/>
        </w:rPr>
        <w:t xml:space="preserve"> </w:t>
      </w:r>
      <w:r w:rsidRPr="00027BB6">
        <w:rPr>
          <w:sz w:val="22"/>
          <w:szCs w:val="22"/>
        </w:rPr>
        <w:t>Church.</w:t>
      </w:r>
      <w:r w:rsidR="00027BB6">
        <w:rPr>
          <w:sz w:val="22"/>
          <w:szCs w:val="22"/>
        </w:rPr>
        <w:t xml:space="preserve"> (</w:t>
      </w:r>
      <w:r w:rsidRPr="00027BB6">
        <w:rPr>
          <w:sz w:val="22"/>
          <w:szCs w:val="22"/>
        </w:rPr>
        <w:t>MA 5.3.12/CCC#</w:t>
      </w:r>
      <w:r w:rsidR="00715C67" w:rsidRPr="00027BB6">
        <w:rPr>
          <w:sz w:val="22"/>
          <w:szCs w:val="22"/>
        </w:rPr>
        <w:t xml:space="preserve"> 1666; 2208; 2253)</w:t>
      </w:r>
    </w:p>
    <w:p w14:paraId="270FFBF5" w14:textId="77777777" w:rsidR="00027BB6" w:rsidRDefault="00027BB6" w:rsidP="00027BB6">
      <w:pPr>
        <w:spacing w:after="0" w:line="240" w:lineRule="auto"/>
        <w:rPr>
          <w:rFonts w:eastAsiaTheme="minorHAnsi" w:cstheme="minorHAnsi"/>
          <w:sz w:val="22"/>
          <w:szCs w:val="22"/>
        </w:rPr>
      </w:pPr>
    </w:p>
    <w:p w14:paraId="6E151A4E" w14:textId="77777777" w:rsidR="00027BB6" w:rsidRDefault="00027BB6" w:rsidP="00027BB6">
      <w:pPr>
        <w:spacing w:after="0" w:line="240" w:lineRule="auto"/>
        <w:rPr>
          <w:rFonts w:eastAsiaTheme="minorHAnsi" w:cstheme="minorHAnsi"/>
          <w:sz w:val="22"/>
          <w:szCs w:val="22"/>
        </w:rPr>
      </w:pPr>
    </w:p>
    <w:p w14:paraId="1B01B9C4" w14:textId="77777777" w:rsidR="00027BB6" w:rsidRDefault="00027BB6" w:rsidP="00027BB6">
      <w:pPr>
        <w:spacing w:after="0" w:line="240" w:lineRule="auto"/>
        <w:rPr>
          <w:rFonts w:eastAsiaTheme="minorHAnsi" w:cstheme="minorHAnsi"/>
          <w:sz w:val="22"/>
          <w:szCs w:val="22"/>
        </w:rPr>
      </w:pPr>
    </w:p>
    <w:p w14:paraId="7E21E398" w14:textId="77777777" w:rsidR="00027BB6" w:rsidRDefault="00027BB6" w:rsidP="00027BB6">
      <w:pPr>
        <w:spacing w:after="0" w:line="240" w:lineRule="auto"/>
        <w:rPr>
          <w:rFonts w:eastAsiaTheme="minorHAnsi" w:cstheme="minorHAnsi"/>
          <w:sz w:val="22"/>
          <w:szCs w:val="22"/>
        </w:rPr>
      </w:pPr>
    </w:p>
    <w:p w14:paraId="70E041B9" w14:textId="77777777" w:rsidR="00027BB6" w:rsidRDefault="00027BB6" w:rsidP="00027BB6">
      <w:pPr>
        <w:spacing w:after="0" w:line="240" w:lineRule="auto"/>
        <w:rPr>
          <w:rFonts w:eastAsiaTheme="minorHAnsi" w:cstheme="minorHAnsi"/>
          <w:sz w:val="22"/>
          <w:szCs w:val="22"/>
        </w:rPr>
      </w:pPr>
    </w:p>
    <w:p w14:paraId="47066C76" w14:textId="77777777" w:rsidR="00027BB6" w:rsidRDefault="00027BB6" w:rsidP="00027BB6">
      <w:pPr>
        <w:spacing w:after="0" w:line="240" w:lineRule="auto"/>
        <w:rPr>
          <w:rFonts w:eastAsiaTheme="minorHAnsi" w:cstheme="minorHAnsi"/>
          <w:sz w:val="22"/>
          <w:szCs w:val="22"/>
        </w:rPr>
      </w:pPr>
    </w:p>
    <w:p w14:paraId="567B1787" w14:textId="77777777" w:rsidR="00027BB6" w:rsidRDefault="00027BB6" w:rsidP="00027BB6">
      <w:pPr>
        <w:spacing w:after="0" w:line="240" w:lineRule="auto"/>
        <w:rPr>
          <w:rFonts w:eastAsiaTheme="minorHAnsi" w:cstheme="minorHAnsi"/>
          <w:sz w:val="22"/>
          <w:szCs w:val="22"/>
        </w:rPr>
      </w:pPr>
    </w:p>
    <w:p w14:paraId="2974135B" w14:textId="77777777" w:rsidR="00027BB6" w:rsidRDefault="00027BB6" w:rsidP="00027BB6">
      <w:pPr>
        <w:spacing w:after="0" w:line="240" w:lineRule="auto"/>
        <w:rPr>
          <w:rFonts w:eastAsiaTheme="minorHAnsi" w:cstheme="minorHAnsi"/>
          <w:sz w:val="22"/>
          <w:szCs w:val="22"/>
        </w:rPr>
      </w:pPr>
    </w:p>
    <w:p w14:paraId="23702669" w14:textId="77777777" w:rsidR="00027BB6" w:rsidRPr="00027BB6" w:rsidRDefault="00027BB6" w:rsidP="00027BB6">
      <w:pPr>
        <w:spacing w:after="0" w:line="240" w:lineRule="auto"/>
        <w:rPr>
          <w:rFonts w:eastAsiaTheme="minorHAnsi" w:cstheme="minorHAnsi"/>
          <w:sz w:val="22"/>
          <w:szCs w:val="22"/>
        </w:rPr>
      </w:pPr>
    </w:p>
    <w:sdt>
      <w:sdtPr>
        <w:rPr>
          <w:rFonts w:asciiTheme="majorHAnsi" w:eastAsiaTheme="majorEastAsia" w:hAnsiTheme="majorHAnsi" w:cstheme="majorBidi"/>
          <w:b/>
          <w:sz w:val="28"/>
          <w:szCs w:val="26"/>
        </w:rPr>
        <w:id w:val="-553773941"/>
        <w:lock w:val="sdtContentLocked"/>
        <w:placeholder>
          <w:docPart w:val="DefaultPlaceholder_1081868574"/>
        </w:placeholder>
      </w:sdtPr>
      <w:sdtEndPr>
        <w:rPr>
          <w:b w:val="0"/>
          <w:sz w:val="22"/>
        </w:rPr>
      </w:sdtEndPr>
      <w:sdtContent>
        <w:p w14:paraId="159765E9" w14:textId="3EE1978B" w:rsidR="001E2968" w:rsidRPr="003E28E5" w:rsidRDefault="001E2968" w:rsidP="001E2968">
          <w:pPr>
            <w:keepNext/>
            <w:keepLines/>
            <w:spacing w:before="80" w:after="0" w:line="240" w:lineRule="auto"/>
            <w:ind w:left="180"/>
            <w:outlineLvl w:val="2"/>
            <w:rPr>
              <w:rFonts w:asciiTheme="majorHAnsi" w:eastAsiaTheme="majorEastAsia" w:hAnsiTheme="majorHAnsi" w:cstheme="majorBidi"/>
              <w:sz w:val="22"/>
              <w:szCs w:val="26"/>
            </w:rPr>
          </w:pPr>
          <w:r>
            <w:rPr>
              <w:rFonts w:asciiTheme="majorHAnsi" w:eastAsiaTheme="majorEastAsia" w:hAnsiTheme="majorHAnsi" w:cstheme="majorBidi"/>
              <w:b/>
              <w:sz w:val="28"/>
              <w:szCs w:val="26"/>
            </w:rPr>
            <w:t xml:space="preserve">Vertical Alignment: </w:t>
          </w:r>
          <w:r>
            <w:rPr>
              <w:rFonts w:asciiTheme="majorHAnsi" w:eastAsiaTheme="majorEastAsia" w:hAnsiTheme="majorHAnsi" w:cstheme="majorBidi"/>
              <w:i/>
              <w:sz w:val="22"/>
              <w:szCs w:val="26"/>
            </w:rPr>
            <w:t>Learnin</w:t>
          </w:r>
          <w:r w:rsidR="003E28E5">
            <w:rPr>
              <w:rFonts w:asciiTheme="majorHAnsi" w:eastAsiaTheme="majorEastAsia" w:hAnsiTheme="majorHAnsi" w:cstheme="majorBidi"/>
              <w:i/>
              <w:sz w:val="22"/>
              <w:szCs w:val="26"/>
            </w:rPr>
            <w:t xml:space="preserve">g targets of the Archdiocesan Catechetical Framework for Lifelong Faith Formation </w:t>
          </w:r>
          <w:r w:rsidR="003E28E5">
            <w:rPr>
              <w:rFonts w:asciiTheme="majorHAnsi" w:eastAsiaTheme="majorEastAsia" w:hAnsiTheme="majorHAnsi" w:cstheme="majorBidi"/>
              <w:sz w:val="22"/>
              <w:szCs w:val="26"/>
            </w:rPr>
            <w:t>(</w:t>
          </w:r>
          <w:r w:rsidR="003E28E5">
            <w:rPr>
              <w:rFonts w:asciiTheme="majorHAnsi" w:eastAsiaTheme="majorEastAsia" w:hAnsiTheme="majorHAnsi" w:cstheme="majorBidi"/>
              <w:i/>
              <w:sz w:val="22"/>
              <w:szCs w:val="26"/>
            </w:rPr>
            <w:t>CF</w:t>
          </w:r>
          <w:r>
            <w:rPr>
              <w:rFonts w:asciiTheme="majorHAnsi" w:eastAsiaTheme="majorEastAsia" w:hAnsiTheme="majorHAnsi" w:cstheme="majorBidi"/>
              <w:i/>
              <w:sz w:val="22"/>
              <w:szCs w:val="26"/>
            </w:rPr>
            <w:t>LFF</w:t>
          </w:r>
          <w:r w:rsidR="003E28E5">
            <w:rPr>
              <w:rFonts w:asciiTheme="majorHAnsi" w:eastAsiaTheme="majorEastAsia" w:hAnsiTheme="majorHAnsi" w:cstheme="majorBidi"/>
              <w:sz w:val="22"/>
              <w:szCs w:val="26"/>
            </w:rPr>
            <w:t>).</w:t>
          </w:r>
        </w:p>
      </w:sdtContent>
    </w:sdt>
    <w:p w14:paraId="6C2D4E99" w14:textId="77777777" w:rsidR="00F34452" w:rsidRPr="00A81BC5" w:rsidRDefault="00F34452" w:rsidP="00A81BC5">
      <w:pPr>
        <w:spacing w:after="0"/>
        <w:rPr>
          <w:rFonts w:eastAsiaTheme="majorEastAsia"/>
          <w:sz w:val="8"/>
        </w:rPr>
      </w:pPr>
    </w:p>
    <w:tbl>
      <w:tblPr>
        <w:tblStyle w:val="GridTable4-Accent11"/>
        <w:tblW w:w="14305" w:type="dxa"/>
        <w:tblLook w:val="04A0" w:firstRow="1" w:lastRow="0" w:firstColumn="1" w:lastColumn="0" w:noHBand="0" w:noVBand="1"/>
      </w:tblPr>
      <w:tblGrid>
        <w:gridCol w:w="14305"/>
      </w:tblGrid>
      <w:tr w:rsidR="00CD2B6F" w:rsidRPr="00AE0AA0" w14:paraId="6E2A0B0B" w14:textId="77777777" w:rsidTr="005635B1">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2A327E75" w14:textId="0296DB18" w:rsidR="00CD2B6F" w:rsidRPr="009F2DC8" w:rsidRDefault="00CD2B6F" w:rsidP="00CD2B6F">
            <w:pPr>
              <w:rPr>
                <w:sz w:val="26"/>
                <w:szCs w:val="26"/>
              </w:rPr>
            </w:pPr>
            <w:r>
              <w:rPr>
                <w:sz w:val="26"/>
                <w:szCs w:val="26"/>
              </w:rPr>
              <w:t xml:space="preserve">Formation </w:t>
            </w:r>
            <w:r w:rsidR="00577F92">
              <w:rPr>
                <w:sz w:val="26"/>
                <w:szCs w:val="26"/>
              </w:rPr>
              <w:t>Cycle B</w:t>
            </w:r>
          </w:p>
        </w:tc>
      </w:tr>
      <w:tr w:rsidR="00A81BC5" w:rsidRPr="00AE0AA0" w14:paraId="58D376CB" w14:textId="77777777" w:rsidTr="001510F1">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5DF69C35" w14:textId="7095757A" w:rsidR="00A81BC5" w:rsidRPr="00AE0AA0" w:rsidRDefault="003661B9" w:rsidP="00161A5B">
            <w:pPr>
              <w:spacing w:line="180" w:lineRule="auto"/>
              <w:rPr>
                <w:sz w:val="22"/>
              </w:rPr>
            </w:pPr>
            <w:sdt>
              <w:sdtPr>
                <w:rPr>
                  <w:sz w:val="24"/>
                </w:rPr>
                <w:id w:val="812755933"/>
                <w:lock w:val="sdtContentLocked"/>
                <w:placeholder>
                  <w:docPart w:val="DefaultPlaceholder_1081868574"/>
                </w:placeholder>
              </w:sdtPr>
              <w:sdtEndPr/>
              <w:sdtContent>
                <w:r w:rsidR="00A81BC5" w:rsidRPr="00392C3C">
                  <w:rPr>
                    <w:rFonts w:asciiTheme="majorHAnsi" w:eastAsiaTheme="majorHAnsi" w:hAnsiTheme="majorHAnsi"/>
                    <w:b/>
                    <w:sz w:val="22"/>
                  </w:rPr>
                  <w:t>Essential Question:</w:t>
                </w:r>
              </w:sdtContent>
            </w:sdt>
            <w:r w:rsidR="00A81BC5" w:rsidRPr="00340135">
              <w:rPr>
                <w:sz w:val="24"/>
              </w:rPr>
              <w:t xml:space="preserve"> </w:t>
            </w:r>
            <w:r w:rsidR="00A81BC5">
              <w:rPr>
                <w:sz w:val="22"/>
              </w:rPr>
              <w:t xml:space="preserve"> </w:t>
            </w:r>
            <w:r w:rsidR="00B359CA" w:rsidRPr="00A96EF2">
              <w:rPr>
                <w:b/>
                <w:i/>
                <w:sz w:val="28"/>
                <w:szCs w:val="28"/>
              </w:rPr>
              <w:t xml:space="preserve">How does the Christian </w:t>
            </w:r>
            <w:r w:rsidR="00161A5B" w:rsidRPr="00A96EF2">
              <w:rPr>
                <w:b/>
                <w:i/>
                <w:sz w:val="28"/>
                <w:szCs w:val="28"/>
              </w:rPr>
              <w:t>family</w:t>
            </w:r>
            <w:r w:rsidR="00B359CA" w:rsidRPr="00A96EF2">
              <w:rPr>
                <w:b/>
                <w:i/>
                <w:sz w:val="28"/>
                <w:szCs w:val="28"/>
              </w:rPr>
              <w:t xml:space="preserve"> impact my personal discipleship?</w:t>
            </w:r>
          </w:p>
        </w:tc>
      </w:tr>
      <w:tr w:rsidR="00505F2F" w:rsidRPr="00AE0AA0" w14:paraId="4932B7BE" w14:textId="77777777" w:rsidTr="009E2167">
        <w:trPr>
          <w:trHeight w:val="710"/>
        </w:trPr>
        <w:tc>
          <w:tcPr>
            <w:cnfStyle w:val="001000000000" w:firstRow="0" w:lastRow="0" w:firstColumn="1" w:lastColumn="0" w:oddVBand="0" w:evenVBand="0" w:oddHBand="0" w:evenHBand="0" w:firstRowFirstColumn="0" w:firstRowLastColumn="0" w:lastRowFirstColumn="0" w:lastRowLastColumn="0"/>
            <w:tcW w:w="14305" w:type="dxa"/>
          </w:tcPr>
          <w:sdt>
            <w:sdtPr>
              <w:id w:val="1120962656"/>
              <w:lock w:val="sdtContentLocked"/>
              <w:placeholder>
                <w:docPart w:val="DefaultPlaceholder_1081868574"/>
              </w:placeholder>
            </w:sdtPr>
            <w:sdtEndPr/>
            <w:sdtContent>
              <w:p w14:paraId="103805D6" w14:textId="1D5A046D" w:rsidR="00505F2F" w:rsidRPr="00392C3C" w:rsidRDefault="00505F2F" w:rsidP="00392C3C">
                <w:pPr>
                  <w:pStyle w:val="TableTitle"/>
                </w:pPr>
                <w:r w:rsidRPr="00392C3C">
                  <w:t>Key Learning Targets:</w:t>
                </w:r>
              </w:p>
            </w:sdtContent>
          </w:sdt>
          <w:p w14:paraId="18D0CE29" w14:textId="74AE9C09" w:rsidR="005E00E0" w:rsidRPr="00027BB6" w:rsidRDefault="005E00E0" w:rsidP="00A96EF2">
            <w:pPr>
              <w:pStyle w:val="ListParagraph"/>
              <w:widowControl w:val="0"/>
              <w:numPr>
                <w:ilvl w:val="0"/>
                <w:numId w:val="6"/>
              </w:numPr>
              <w:tabs>
                <w:tab w:val="left" w:pos="821"/>
              </w:tabs>
              <w:autoSpaceDE w:val="0"/>
              <w:autoSpaceDN w:val="0"/>
              <w:ind w:right="273"/>
              <w:rPr>
                <w:sz w:val="22"/>
                <w:szCs w:val="22"/>
              </w:rPr>
            </w:pPr>
            <w:r w:rsidRPr="00027BB6">
              <w:rPr>
                <w:b/>
                <w:sz w:val="22"/>
                <w:szCs w:val="20"/>
              </w:rPr>
              <w:t>12.5.3.1</w:t>
            </w:r>
            <w:r w:rsidRPr="00027BB6">
              <w:rPr>
                <w:sz w:val="22"/>
                <w:szCs w:val="20"/>
              </w:rPr>
              <w:t xml:space="preserve"> – Families are called to become schools of virtue and communities of love, making them icons of the Trinity.</w:t>
            </w:r>
            <w:r w:rsidR="00027BB6">
              <w:rPr>
                <w:sz w:val="22"/>
                <w:szCs w:val="20"/>
              </w:rPr>
              <w:t xml:space="preserve"> </w:t>
            </w:r>
            <w:r w:rsidR="00027BB6">
              <w:rPr>
                <w:sz w:val="22"/>
                <w:szCs w:val="20"/>
              </w:rPr>
              <w:br/>
            </w:r>
            <w:r w:rsidR="00577F92" w:rsidRPr="00027BB6">
              <w:rPr>
                <w:sz w:val="22"/>
                <w:szCs w:val="20"/>
              </w:rPr>
              <w:t>(CCC# 747; 810; 1656-57; 1666)</w:t>
            </w:r>
            <w:r w:rsidR="00BF640A" w:rsidRPr="00027BB6">
              <w:rPr>
                <w:sz w:val="22"/>
                <w:szCs w:val="20"/>
              </w:rPr>
              <w:t xml:space="preserve"> </w:t>
            </w:r>
          </w:p>
          <w:p w14:paraId="1C037DB4" w14:textId="4F06BF2D" w:rsidR="005E00E0" w:rsidRPr="00027BB6" w:rsidRDefault="005E00E0" w:rsidP="005E00E0">
            <w:pPr>
              <w:pStyle w:val="TB1"/>
              <w:rPr>
                <w:rFonts w:asciiTheme="majorHAnsi" w:hAnsiTheme="majorHAnsi" w:cstheme="majorHAnsi"/>
                <w:sz w:val="22"/>
                <w:szCs w:val="20"/>
              </w:rPr>
            </w:pPr>
            <w:r w:rsidRPr="00027BB6">
              <w:rPr>
                <w:b/>
                <w:bCs/>
                <w:color w:val="auto"/>
                <w:sz w:val="22"/>
                <w:szCs w:val="20"/>
              </w:rPr>
              <w:t>10.5.3.1</w:t>
            </w:r>
            <w:r w:rsidRPr="00027BB6">
              <w:rPr>
                <w:bCs/>
                <w:color w:val="auto"/>
                <w:sz w:val="22"/>
                <w:szCs w:val="20"/>
              </w:rPr>
              <w:t xml:space="preserve"> – Family is the place where an authentic community of persons develops and grows.</w:t>
            </w:r>
            <w:r w:rsidR="00027BB6">
              <w:rPr>
                <w:bCs/>
                <w:color w:val="auto"/>
                <w:sz w:val="22"/>
                <w:szCs w:val="20"/>
              </w:rPr>
              <w:t xml:space="preserve"> </w:t>
            </w:r>
            <w:r w:rsidR="00577F92" w:rsidRPr="00027BB6">
              <w:rPr>
                <w:bCs/>
                <w:color w:val="auto"/>
                <w:sz w:val="22"/>
                <w:szCs w:val="20"/>
              </w:rPr>
              <w:t>(CCC# 2204-06)</w:t>
            </w:r>
          </w:p>
          <w:p w14:paraId="63DA4FC2" w14:textId="2ED93881" w:rsidR="00505F2F" w:rsidRPr="00392C3C" w:rsidRDefault="005E00E0" w:rsidP="005E00E0">
            <w:pPr>
              <w:pStyle w:val="TB1"/>
              <w:rPr>
                <w:rFonts w:asciiTheme="majorHAnsi" w:hAnsiTheme="majorHAnsi" w:cstheme="majorHAnsi"/>
                <w:sz w:val="22"/>
              </w:rPr>
            </w:pPr>
            <w:r w:rsidRPr="00027BB6">
              <w:rPr>
                <w:b/>
                <w:bCs/>
                <w:color w:val="auto"/>
                <w:sz w:val="22"/>
                <w:szCs w:val="20"/>
              </w:rPr>
              <w:t>12D.5.2.1</w:t>
            </w:r>
            <w:r w:rsidRPr="00027BB6">
              <w:rPr>
                <w:bCs/>
                <w:color w:val="auto"/>
                <w:sz w:val="22"/>
                <w:szCs w:val="20"/>
              </w:rPr>
              <w:t xml:space="preserve"> – As a person grows to maturity and human and spiritual freedom, so one's unique vocation, which comes from God, asserts itself more clearly and forcefully. Parents who welcome and respect this invitation will encourage their children to follow God's will and assume their new responsibilities. A trusting relationship of family members will offer supportive counsel, not pressure, during this process.</w:t>
            </w:r>
            <w:r w:rsidR="00027BB6">
              <w:rPr>
                <w:bCs/>
                <w:color w:val="auto"/>
                <w:sz w:val="22"/>
                <w:szCs w:val="20"/>
              </w:rPr>
              <w:t xml:space="preserve"> </w:t>
            </w:r>
            <w:r w:rsidR="00183DF8" w:rsidRPr="00027BB6">
              <w:rPr>
                <w:bCs/>
                <w:color w:val="auto"/>
                <w:sz w:val="22"/>
                <w:szCs w:val="20"/>
              </w:rPr>
              <w:t xml:space="preserve">(CCC# 2225-26; 2230; 2232) </w:t>
            </w:r>
          </w:p>
        </w:tc>
      </w:tr>
      <w:tr w:rsidR="00505F2F" w:rsidRPr="00AE0AA0" w14:paraId="028FA5B7" w14:textId="77777777" w:rsidTr="00191ECD">
        <w:trPr>
          <w:cnfStyle w:val="000000100000" w:firstRow="0" w:lastRow="0" w:firstColumn="0" w:lastColumn="0" w:oddVBand="0" w:evenVBand="0" w:oddHBand="1" w:evenHBand="0" w:firstRowFirstColumn="0" w:firstRowLastColumn="0" w:lastRowFirstColumn="0" w:lastRowLastColumn="0"/>
          <w:trHeight w:val="350"/>
        </w:trPr>
        <w:tc>
          <w:tcPr>
            <w:cnfStyle w:val="001000000000" w:firstRow="0" w:lastRow="0" w:firstColumn="1" w:lastColumn="0" w:oddVBand="0" w:evenVBand="0" w:oddHBand="0" w:evenHBand="0" w:firstRowFirstColumn="0" w:firstRowLastColumn="0" w:lastRowFirstColumn="0" w:lastRowLastColumn="0"/>
            <w:tcW w:w="14305" w:type="dxa"/>
          </w:tcPr>
          <w:sdt>
            <w:sdtPr>
              <w:rPr>
                <w:rFonts w:asciiTheme="majorHAnsi" w:eastAsiaTheme="majorHAnsi" w:hAnsiTheme="majorHAnsi"/>
                <w:b/>
                <w:sz w:val="22"/>
              </w:rPr>
              <w:id w:val="1984420598"/>
              <w:lock w:val="sdtContentLocked"/>
              <w:placeholder>
                <w:docPart w:val="DefaultPlaceholder_1081868574"/>
              </w:placeholder>
            </w:sdtPr>
            <w:sdtEndPr/>
            <w:sdtContent>
              <w:p w14:paraId="0680287E" w14:textId="3F946643"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Supporting Learning Targets:</w:t>
                </w:r>
              </w:p>
            </w:sdtContent>
          </w:sdt>
          <w:p w14:paraId="37C381E7" w14:textId="095883FE" w:rsidR="005E00E0" w:rsidRPr="00027BB6" w:rsidRDefault="005E00E0" w:rsidP="005E00E0">
            <w:pPr>
              <w:pStyle w:val="TB1"/>
              <w:rPr>
                <w:rFonts w:asciiTheme="majorHAnsi" w:hAnsiTheme="majorHAnsi" w:cstheme="majorHAnsi"/>
                <w:i/>
                <w:sz w:val="22"/>
                <w:szCs w:val="20"/>
              </w:rPr>
            </w:pPr>
            <w:r w:rsidRPr="00027BB6">
              <w:rPr>
                <w:b/>
                <w:sz w:val="22"/>
                <w:szCs w:val="20"/>
              </w:rPr>
              <w:t>11.3.2.5</w:t>
            </w:r>
            <w:r w:rsidRPr="00027BB6">
              <w:rPr>
                <w:sz w:val="22"/>
                <w:szCs w:val="20"/>
              </w:rPr>
              <w:t xml:space="preserve"> – The Fourth Commandment teaches children to respect and obey their parents, and to care for them when they are old, sick or lonely. Filial respect promotes family life which includes respecting one’s brothers and sisters.</w:t>
            </w:r>
            <w:r w:rsidR="00027BB6">
              <w:rPr>
                <w:sz w:val="22"/>
                <w:szCs w:val="20"/>
              </w:rPr>
              <w:t xml:space="preserve"> </w:t>
            </w:r>
            <w:r w:rsidR="00191ECD" w:rsidRPr="00027BB6">
              <w:rPr>
                <w:sz w:val="22"/>
                <w:szCs w:val="20"/>
              </w:rPr>
              <w:t>(CCC# 2196; 2199; 2215; 2217-19; 2248; 2251)</w:t>
            </w:r>
          </w:p>
          <w:p w14:paraId="65C2F075" w14:textId="2209C5BD" w:rsidR="00505F2F" w:rsidRPr="004A67D5" w:rsidRDefault="005E00E0" w:rsidP="005E00E0">
            <w:pPr>
              <w:pStyle w:val="TB1"/>
              <w:rPr>
                <w:rFonts w:asciiTheme="majorHAnsi" w:hAnsiTheme="majorHAnsi" w:cstheme="majorHAnsi"/>
                <w:i/>
                <w:sz w:val="22"/>
              </w:rPr>
            </w:pPr>
            <w:r w:rsidRPr="00027BB6">
              <w:rPr>
                <w:b/>
                <w:sz w:val="22"/>
                <w:szCs w:val="20"/>
              </w:rPr>
              <w:t>10.5.3.2</w:t>
            </w:r>
            <w:r w:rsidRPr="00027BB6">
              <w:rPr>
                <w:sz w:val="22"/>
                <w:szCs w:val="20"/>
              </w:rPr>
              <w:t xml:space="preserve"> – The Church is called to help address the challenges that families face as the family is the original cell of social life. Authority, stability, and a life of relationships within the family constitute the foundations for freedom, security and fraternity within society. Prayers and acts of charity offered to support family members in times of need can encourage them to remain faithful to Christ.</w:t>
            </w:r>
            <w:r w:rsidR="005233BC" w:rsidRPr="00027BB6">
              <w:rPr>
                <w:sz w:val="22"/>
                <w:szCs w:val="20"/>
              </w:rPr>
              <w:t xml:space="preserve"> </w:t>
            </w:r>
            <w:r w:rsidR="00191ECD" w:rsidRPr="00027BB6">
              <w:rPr>
                <w:sz w:val="22"/>
                <w:szCs w:val="20"/>
              </w:rPr>
              <w:t>(CCC# 2207; 2209)</w:t>
            </w:r>
          </w:p>
        </w:tc>
      </w:tr>
      <w:tr w:rsidR="00505F2F" w:rsidRPr="00AE0AA0" w14:paraId="540AFF0F" w14:textId="77777777" w:rsidTr="009A76F6">
        <w:trPr>
          <w:trHeight w:val="755"/>
        </w:trPr>
        <w:tc>
          <w:tcPr>
            <w:cnfStyle w:val="001000000000" w:firstRow="0" w:lastRow="0" w:firstColumn="1" w:lastColumn="0" w:oddVBand="0" w:evenVBand="0" w:oddHBand="0" w:evenHBand="0" w:firstRowFirstColumn="0" w:firstRowLastColumn="0" w:lastRowFirstColumn="0" w:lastRowLastColumn="0"/>
            <w:tcW w:w="14305" w:type="dxa"/>
          </w:tcPr>
          <w:p w14:paraId="2CFD3EBC" w14:textId="029E81B1" w:rsidR="00392C3C" w:rsidRPr="00392C3C" w:rsidRDefault="00392C3C" w:rsidP="00392C3C">
            <w:pPr>
              <w:spacing w:after="60" w:line="180" w:lineRule="auto"/>
              <w:contextualSpacing/>
              <w:rPr>
                <w:rFonts w:asciiTheme="majorHAnsi" w:eastAsiaTheme="majorHAnsi" w:hAnsiTheme="majorHAnsi"/>
                <w:b/>
                <w:sz w:val="22"/>
              </w:rPr>
            </w:pPr>
            <w:r w:rsidRPr="00392C3C">
              <w:rPr>
                <w:rFonts w:asciiTheme="majorHAnsi" w:eastAsiaTheme="majorHAnsi" w:hAnsiTheme="majorHAnsi"/>
                <w:b/>
                <w:sz w:val="22"/>
              </w:rPr>
              <w:t>Extended Learning Targets:</w:t>
            </w:r>
          </w:p>
          <w:p w14:paraId="3D507E53" w14:textId="6109C2F4" w:rsidR="00505F2F" w:rsidRPr="00364322" w:rsidRDefault="00364322" w:rsidP="008647B4">
            <w:pPr>
              <w:pStyle w:val="TB1"/>
              <w:numPr>
                <w:ilvl w:val="0"/>
                <w:numId w:val="6"/>
              </w:numPr>
              <w:rPr>
                <w:rFonts w:cstheme="minorHAnsi"/>
                <w:b/>
                <w:sz w:val="24"/>
                <w:szCs w:val="24"/>
              </w:rPr>
            </w:pPr>
            <w:r w:rsidRPr="00027BB6">
              <w:rPr>
                <w:rFonts w:cstheme="minorHAnsi"/>
                <w:b/>
                <w:sz w:val="22"/>
                <w:szCs w:val="22"/>
              </w:rPr>
              <w:t>N/A</w:t>
            </w:r>
          </w:p>
        </w:tc>
      </w:tr>
    </w:tbl>
    <w:p w14:paraId="44E7B22C" w14:textId="77777777" w:rsidR="00A81BC5" w:rsidRPr="00433E99" w:rsidRDefault="00A81BC5" w:rsidP="00433E99">
      <w:pPr>
        <w:spacing w:after="0"/>
        <w:rPr>
          <w:rFonts w:eastAsiaTheme="majorEastAsia"/>
          <w:sz w:val="12"/>
        </w:rPr>
      </w:pPr>
    </w:p>
    <w:sdt>
      <w:sdtPr>
        <w:id w:val="-1328753289"/>
        <w:lock w:val="sdtContentLocked"/>
        <w:placeholder>
          <w:docPart w:val="DefaultPlaceholder_1081868574"/>
        </w:placeholder>
      </w:sdtPr>
      <w:sdtEndPr/>
      <w:sdtContent>
        <w:p w14:paraId="07AB2604" w14:textId="7DAFB2AC" w:rsidR="00A81BC5" w:rsidRPr="00A81BC5" w:rsidRDefault="00A81BC5" w:rsidP="00392C3C">
          <w:pPr>
            <w:pStyle w:val="Heading1"/>
          </w:pPr>
          <w:r w:rsidRPr="00A81BC5">
            <w:t>Stage 2: Assessment Evidence</w:t>
          </w:r>
        </w:p>
      </w:sdtContent>
    </w:sdt>
    <w:sdt>
      <w:sdtPr>
        <w:rPr>
          <w:b/>
          <w:sz w:val="28"/>
        </w:rPr>
        <w:id w:val="-2026318060"/>
        <w:lock w:val="sdtContentLocked"/>
        <w:placeholder>
          <w:docPart w:val="DefaultPlaceholder_1081868574"/>
        </w:placeholder>
      </w:sdtPr>
      <w:sdtEndPr>
        <w:rPr>
          <w:b w:val="0"/>
          <w:sz w:val="22"/>
        </w:rPr>
      </w:sdtEndPr>
      <w:sdtContent>
        <w:p w14:paraId="4BDE2DBC" w14:textId="7EE8CA0F" w:rsidR="00433E99" w:rsidRDefault="00433E99" w:rsidP="00433E99">
          <w:pPr>
            <w:keepNext/>
            <w:keepLines/>
            <w:spacing w:before="80" w:after="0" w:line="240" w:lineRule="auto"/>
            <w:ind w:left="180"/>
            <w:outlineLvl w:val="2"/>
            <w:rPr>
              <w:sz w:val="22"/>
            </w:rPr>
          </w:pPr>
          <w:r>
            <w:rPr>
              <w:b/>
              <w:sz w:val="28"/>
            </w:rPr>
            <w:t>How do we know that they know?</w:t>
          </w:r>
          <w:r>
            <w:rPr>
              <w:sz w:val="28"/>
            </w:rPr>
            <w:t xml:space="preserve"> </w:t>
          </w:r>
          <w:r>
            <w:rPr>
              <w:sz w:val="22"/>
            </w:rPr>
            <w:t xml:space="preserve">– </w:t>
          </w:r>
          <w:r w:rsidRPr="00433E99">
            <w:rPr>
              <w:i/>
              <w:sz w:val="22"/>
            </w:rPr>
            <w:t>To reveal evidence of meaning-making/understanding and transfer of faith concepts into the “real world,” learners will be asked to complete one of the following activities based on their age-appropriate CFLFF learning targets</w:t>
          </w:r>
          <w:r w:rsidRPr="00433E99">
            <w:rPr>
              <w:sz w:val="22"/>
            </w:rPr>
            <w:t>:</w:t>
          </w:r>
        </w:p>
      </w:sdtContent>
    </w:sdt>
    <w:tbl>
      <w:tblPr>
        <w:tblStyle w:val="GridTable4-Accent11"/>
        <w:tblW w:w="14305" w:type="dxa"/>
        <w:tblLook w:val="04A0" w:firstRow="1" w:lastRow="0" w:firstColumn="1" w:lastColumn="0" w:noHBand="0" w:noVBand="1"/>
      </w:tblPr>
      <w:tblGrid>
        <w:gridCol w:w="14305"/>
      </w:tblGrid>
      <w:tr w:rsidR="00505F2F" w:rsidRPr="00AE0AA0" w14:paraId="6DC94501" w14:textId="77777777" w:rsidTr="001647A0">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14305" w:type="dxa"/>
            <w:vAlign w:val="center"/>
          </w:tcPr>
          <w:p w14:paraId="11F136A0" w14:textId="31CDB0C9" w:rsidR="00505F2F" w:rsidRPr="009F2DC8" w:rsidRDefault="00505F2F" w:rsidP="00C8152B">
            <w:pPr>
              <w:jc w:val="center"/>
              <w:rPr>
                <w:sz w:val="26"/>
                <w:szCs w:val="26"/>
              </w:rPr>
            </w:pPr>
          </w:p>
        </w:tc>
      </w:tr>
      <w:tr w:rsidR="00505F2F" w:rsidRPr="00AE0AA0" w14:paraId="3C4128C6" w14:textId="77777777" w:rsidTr="00FA76EA">
        <w:trPr>
          <w:cnfStyle w:val="000000100000" w:firstRow="0" w:lastRow="0" w:firstColumn="0" w:lastColumn="0" w:oddVBand="0" w:evenVBand="0" w:oddHBand="1" w:evenHBand="0" w:firstRowFirstColumn="0" w:firstRowLastColumn="0" w:lastRowFirstColumn="0" w:lastRowLastColumn="0"/>
          <w:trHeight w:val="980"/>
        </w:trPr>
        <w:tc>
          <w:tcPr>
            <w:cnfStyle w:val="001000000000" w:firstRow="0" w:lastRow="0" w:firstColumn="1" w:lastColumn="0" w:oddVBand="0" w:evenVBand="0" w:oddHBand="0" w:evenHBand="0" w:firstRowFirstColumn="0" w:firstRowLastColumn="0" w:lastRowFirstColumn="0" w:lastRowLastColumn="0"/>
            <w:tcW w:w="14305" w:type="dxa"/>
          </w:tcPr>
          <w:sdt>
            <w:sdtPr>
              <w:id w:val="857773261"/>
              <w:lock w:val="sdtContentLocked"/>
              <w:placeholder>
                <w:docPart w:val="DefaultPlaceholder_1081868574"/>
              </w:placeholder>
            </w:sdtPr>
            <w:sdtEndPr/>
            <w:sdtContent>
              <w:p w14:paraId="5BDEAB0F" w14:textId="7C5665E6" w:rsidR="00505F2F" w:rsidRDefault="00505F2F" w:rsidP="00392C3C">
                <w:pPr>
                  <w:pStyle w:val="TableTitle"/>
                </w:pPr>
                <w:r w:rsidRPr="00A74DBB">
                  <w:t>Assessment Evidence</w:t>
                </w:r>
                <w:r w:rsidRPr="004A67D5">
                  <w:t xml:space="preserve">: </w:t>
                </w:r>
              </w:p>
            </w:sdtContent>
          </w:sdt>
          <w:sdt>
            <w:sdtPr>
              <w:rPr>
                <w:sz w:val="22"/>
              </w:rPr>
              <w:id w:val="-1253353014"/>
              <w:placeholder>
                <w:docPart w:val="3CD7694377CF48FBAE701807AB7D9C2A"/>
              </w:placeholder>
              <w:temporary/>
              <w:showingPlcHdr/>
              <w:text/>
            </w:sdtPr>
            <w:sdtEndPr/>
            <w:sdtContent>
              <w:p w14:paraId="5634A23F" w14:textId="08555391" w:rsidR="00505F2F" w:rsidRPr="004A67D5" w:rsidRDefault="00505F2F" w:rsidP="00392C3C">
                <w:pPr>
                  <w:pStyle w:val="TB1"/>
                  <w:rPr>
                    <w:rFonts w:asciiTheme="majorHAnsi" w:hAnsiTheme="majorHAnsi" w:cstheme="majorHAnsi"/>
                    <w:i/>
                    <w:sz w:val="22"/>
                  </w:rPr>
                </w:pPr>
                <w:r w:rsidRPr="006B32D1">
                  <w:rPr>
                    <w:rStyle w:val="PlaceholderText"/>
                    <w:color w:val="000000" w:themeColor="text1"/>
                  </w:rPr>
                  <w:t>Click here to enter text.</w:t>
                </w:r>
              </w:p>
            </w:sdtContent>
          </w:sdt>
        </w:tc>
      </w:tr>
    </w:tbl>
    <w:sdt>
      <w:sdtPr>
        <w:id w:val="1516114373"/>
        <w:lock w:val="sdtContentLocked"/>
        <w:placeholder>
          <w:docPart w:val="DefaultPlaceholder_1081868574"/>
        </w:placeholder>
      </w:sdtPr>
      <w:sdtEndPr/>
      <w:sdtContent>
        <w:p w14:paraId="2AC5FE43" w14:textId="2081C354" w:rsidR="00433E99" w:rsidRPr="00433E99" w:rsidRDefault="00433E99" w:rsidP="00392C3C">
          <w:pPr>
            <w:pStyle w:val="Heading1"/>
          </w:pPr>
          <w:r>
            <w:t>Stage 3 – Suggested Resources</w:t>
          </w:r>
        </w:p>
      </w:sdtContent>
    </w:sdt>
    <w:sdt>
      <w:sdtPr>
        <w:rPr>
          <w:rFonts w:asciiTheme="majorHAnsi" w:eastAsiaTheme="majorEastAsia" w:hAnsiTheme="majorHAnsi" w:cstheme="majorBidi"/>
          <w:b/>
          <w:sz w:val="28"/>
          <w:szCs w:val="26"/>
        </w:rPr>
        <w:id w:val="146413689"/>
        <w:lock w:val="sdtContentLocked"/>
        <w:placeholder>
          <w:docPart w:val="DefaultPlaceholder_1081868574"/>
        </w:placeholder>
      </w:sdtPr>
      <w:sdtEndPr/>
      <w:sdtContent>
        <w:p w14:paraId="08B80B03" w14:textId="2A1BB78D" w:rsidR="002F1C94" w:rsidRPr="002F1C94" w:rsidRDefault="002F1C94" w:rsidP="002F1C94">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Scriptural Connections:</w:t>
          </w:r>
        </w:p>
      </w:sdtContent>
    </w:sdt>
    <w:sdt>
      <w:sdtPr>
        <w:rPr>
          <w:i/>
          <w:color w:val="0070C0"/>
          <w:szCs w:val="26"/>
        </w:rPr>
        <w:id w:val="1648468411"/>
        <w:lock w:val="sdtContentLocked"/>
        <w:placeholder>
          <w:docPart w:val="DefaultPlaceholder_1081868574"/>
        </w:placeholder>
      </w:sdtPr>
      <w:sdtEndPr>
        <w:rPr>
          <w:i w:val="0"/>
        </w:rPr>
      </w:sdtEndPr>
      <w:sdtContent>
        <w:p w14:paraId="178B2E2F" w14:textId="138D5C75" w:rsidR="00433E99" w:rsidRPr="00B91FF2" w:rsidRDefault="003E28E5" w:rsidP="003E28E5">
          <w:pPr>
            <w:pStyle w:val="Heading4"/>
            <w:ind w:left="540"/>
            <w:rPr>
              <w:color w:val="0070C0"/>
              <w:szCs w:val="26"/>
            </w:rPr>
          </w:pPr>
          <w:r w:rsidRPr="000E66D7">
            <w:rPr>
              <w:b/>
              <w:i/>
              <w:color w:val="25408F" w:themeColor="accent1"/>
              <w:sz w:val="22"/>
              <w:szCs w:val="26"/>
            </w:rPr>
            <w:t>CFLFF</w:t>
          </w:r>
          <w:r w:rsidRPr="000E66D7">
            <w:rPr>
              <w:b/>
              <w:color w:val="25408F" w:themeColor="accent1"/>
              <w:sz w:val="22"/>
              <w:szCs w:val="26"/>
            </w:rPr>
            <w:t xml:space="preserve"> – Appendix: </w:t>
          </w:r>
          <w:r w:rsidRPr="000E66D7">
            <w:rPr>
              <w:b/>
              <w:i/>
              <w:color w:val="25408F" w:themeColor="accent1"/>
              <w:sz w:val="22"/>
              <w:szCs w:val="26"/>
            </w:rPr>
            <w:t>Key Scripture Passages</w:t>
          </w:r>
          <w:r w:rsidR="00425940" w:rsidRPr="000E66D7">
            <w:rPr>
              <w:b/>
              <w:color w:val="25408F" w:themeColor="accent1"/>
              <w:sz w:val="22"/>
              <w:szCs w:val="26"/>
            </w:rPr>
            <w:t xml:space="preserve"> (</w:t>
          </w:r>
          <w:r w:rsidRPr="000E66D7">
            <w:rPr>
              <w:b/>
              <w:color w:val="25408F" w:themeColor="accent1"/>
              <w:sz w:val="22"/>
              <w:szCs w:val="26"/>
            </w:rPr>
            <w:t>pgs. 616-624</w:t>
          </w:r>
          <w:r w:rsidR="00425940" w:rsidRPr="000E66D7">
            <w:rPr>
              <w:b/>
              <w:color w:val="25408F" w:themeColor="accent1"/>
              <w:sz w:val="22"/>
              <w:szCs w:val="26"/>
            </w:rPr>
            <w:t>)</w:t>
          </w:r>
        </w:p>
      </w:sdtContent>
    </w:sdt>
    <w:p w14:paraId="43584837" w14:textId="77777777" w:rsidR="001A2798" w:rsidRPr="001A2798" w:rsidRDefault="001A2798" w:rsidP="0072670F">
      <w:pPr>
        <w:pStyle w:val="ListParagraph"/>
        <w:numPr>
          <w:ilvl w:val="0"/>
          <w:numId w:val="2"/>
        </w:numPr>
        <w:rPr>
          <w:sz w:val="22"/>
        </w:rPr>
      </w:pPr>
      <w:r w:rsidRPr="001A2798">
        <w:rPr>
          <w:color w:val="000000" w:themeColor="text1"/>
          <w:sz w:val="22"/>
        </w:rPr>
        <w:t>Genesis 1:1-2:4a - First Creation Account</w:t>
      </w:r>
    </w:p>
    <w:p w14:paraId="65E1890D" w14:textId="77777777" w:rsidR="001A2798" w:rsidRPr="001A2798" w:rsidRDefault="001A2798" w:rsidP="0072670F">
      <w:pPr>
        <w:pStyle w:val="ListParagraph"/>
        <w:numPr>
          <w:ilvl w:val="0"/>
          <w:numId w:val="2"/>
        </w:numPr>
        <w:rPr>
          <w:sz w:val="22"/>
        </w:rPr>
      </w:pPr>
      <w:r w:rsidRPr="001A2798">
        <w:rPr>
          <w:color w:val="000000" w:themeColor="text1"/>
          <w:sz w:val="22"/>
        </w:rPr>
        <w:t>Genesis 32:23-33 - Jacob Struggles with an Angel and Gets a New Name</w:t>
      </w:r>
    </w:p>
    <w:p w14:paraId="471D22C0" w14:textId="77777777" w:rsidR="001A2798" w:rsidRPr="001A2798" w:rsidRDefault="001A2798" w:rsidP="0072670F">
      <w:pPr>
        <w:pStyle w:val="ListParagraph"/>
        <w:numPr>
          <w:ilvl w:val="0"/>
          <w:numId w:val="2"/>
        </w:numPr>
        <w:rPr>
          <w:sz w:val="22"/>
        </w:rPr>
      </w:pPr>
      <w:r w:rsidRPr="001A2798">
        <w:rPr>
          <w:color w:val="000000" w:themeColor="text1"/>
          <w:sz w:val="22"/>
        </w:rPr>
        <w:t>Psalm 23 - The Lord, Shepherd and Host</w:t>
      </w:r>
    </w:p>
    <w:p w14:paraId="557A8A2B" w14:textId="77777777" w:rsidR="001A2798" w:rsidRPr="001A2798" w:rsidRDefault="001A2798" w:rsidP="0072670F">
      <w:pPr>
        <w:pStyle w:val="ListParagraph"/>
        <w:numPr>
          <w:ilvl w:val="0"/>
          <w:numId w:val="2"/>
        </w:numPr>
        <w:rPr>
          <w:sz w:val="22"/>
        </w:rPr>
      </w:pPr>
      <w:r w:rsidRPr="001A2798">
        <w:rPr>
          <w:color w:val="000000" w:themeColor="text1"/>
          <w:sz w:val="22"/>
        </w:rPr>
        <w:t>Jeremiah 23:1-8 - I Myself will Shepherd Them</w:t>
      </w:r>
    </w:p>
    <w:p w14:paraId="3A7C51EF" w14:textId="0B4DB910" w:rsidR="001A2798" w:rsidRPr="001A2798" w:rsidRDefault="001A2798" w:rsidP="0072670F">
      <w:pPr>
        <w:pStyle w:val="ListParagraph"/>
        <w:numPr>
          <w:ilvl w:val="0"/>
          <w:numId w:val="2"/>
        </w:numPr>
        <w:rPr>
          <w:sz w:val="22"/>
        </w:rPr>
      </w:pPr>
      <w:r w:rsidRPr="001A2798">
        <w:rPr>
          <w:color w:val="000000" w:themeColor="text1"/>
          <w:sz w:val="22"/>
        </w:rPr>
        <w:t xml:space="preserve">Acts 2:1-13 </w:t>
      </w:r>
      <w:r>
        <w:rPr>
          <w:color w:val="000000" w:themeColor="text1"/>
          <w:sz w:val="22"/>
        </w:rPr>
        <w:t>–</w:t>
      </w:r>
      <w:r w:rsidRPr="001A2798">
        <w:rPr>
          <w:color w:val="000000" w:themeColor="text1"/>
          <w:sz w:val="22"/>
        </w:rPr>
        <w:t xml:space="preserve"> Pentecost</w:t>
      </w:r>
    </w:p>
    <w:p w14:paraId="51778E79" w14:textId="118F1DF1" w:rsidR="0072670F" w:rsidRPr="000021F1" w:rsidRDefault="001A2798" w:rsidP="0072670F">
      <w:pPr>
        <w:pStyle w:val="ListParagraph"/>
        <w:numPr>
          <w:ilvl w:val="0"/>
          <w:numId w:val="2"/>
        </w:numPr>
        <w:rPr>
          <w:sz w:val="22"/>
        </w:rPr>
      </w:pPr>
      <w:r w:rsidRPr="001A2798">
        <w:rPr>
          <w:color w:val="000000" w:themeColor="text1"/>
          <w:sz w:val="22"/>
        </w:rPr>
        <w:t>1 Corinthians 12:1-31 - Many Parts, One Body</w:t>
      </w:r>
    </w:p>
    <w:sdt>
      <w:sdtPr>
        <w:rPr>
          <w:b/>
          <w:color w:val="25408F" w:themeColor="accent1"/>
          <w:sz w:val="22"/>
          <w:szCs w:val="26"/>
        </w:rPr>
        <w:id w:val="1690098559"/>
        <w:lock w:val="sdtContentLocked"/>
        <w:placeholder>
          <w:docPart w:val="DefaultPlaceholder_1081868574"/>
        </w:placeholder>
      </w:sdtPr>
      <w:sdtEndPr/>
      <w:sdtContent>
        <w:p w14:paraId="72A1AA25" w14:textId="3B7C809B" w:rsidR="0072670F" w:rsidRPr="000E66D7" w:rsidRDefault="0072670F" w:rsidP="0072670F">
          <w:pPr>
            <w:pStyle w:val="Heading4"/>
            <w:ind w:left="540"/>
            <w:rPr>
              <w:b/>
              <w:color w:val="25408F" w:themeColor="accent1"/>
              <w:sz w:val="22"/>
              <w:szCs w:val="26"/>
            </w:rPr>
          </w:pPr>
          <w:r w:rsidRPr="000E66D7">
            <w:rPr>
              <w:b/>
              <w:color w:val="25408F" w:themeColor="accent1"/>
              <w:sz w:val="22"/>
              <w:szCs w:val="26"/>
            </w:rPr>
            <w:t>Other Scripture References</w:t>
          </w:r>
        </w:p>
      </w:sdtContent>
    </w:sdt>
    <w:p w14:paraId="3F0946C0" w14:textId="1D50F7D4" w:rsidR="00425940" w:rsidRPr="000021F1" w:rsidRDefault="000E04CD" w:rsidP="00425940">
      <w:pPr>
        <w:pStyle w:val="ListParagraph"/>
        <w:numPr>
          <w:ilvl w:val="0"/>
          <w:numId w:val="2"/>
        </w:numPr>
        <w:rPr>
          <w:sz w:val="22"/>
        </w:rPr>
      </w:pPr>
      <w:r w:rsidRPr="000E04CD">
        <w:rPr>
          <w:color w:val="000000" w:themeColor="text1"/>
          <w:sz w:val="22"/>
          <w:szCs w:val="22"/>
        </w:rPr>
        <w:t>1 Corinthians 3:21-23 - Let No One Boast in Human Things</w:t>
      </w:r>
    </w:p>
    <w:sdt>
      <w:sdtPr>
        <w:rPr>
          <w:rFonts w:asciiTheme="majorHAnsi" w:eastAsiaTheme="majorEastAsia" w:hAnsiTheme="majorHAnsi" w:cstheme="majorBidi"/>
          <w:b/>
          <w:sz w:val="28"/>
          <w:szCs w:val="26"/>
        </w:rPr>
        <w:id w:val="359318389"/>
        <w:lock w:val="sdtContentLocked"/>
        <w:placeholder>
          <w:docPart w:val="DefaultPlaceholder_1081868574"/>
        </w:placeholder>
      </w:sdtPr>
      <w:sdtEndPr/>
      <w:sdtContent>
        <w:p w14:paraId="61EC1096" w14:textId="6933FE71" w:rsidR="00425940" w:rsidRPr="002F1C94" w:rsidRDefault="00425940" w:rsidP="00425940">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Conformity List Textbooks:</w:t>
          </w:r>
        </w:p>
      </w:sdtContent>
    </w:sdt>
    <w:sdt>
      <w:sdtPr>
        <w:rPr>
          <w:b/>
          <w:i/>
          <w:color w:val="25408F" w:themeColor="accent1"/>
          <w:sz w:val="22"/>
          <w:szCs w:val="26"/>
        </w:rPr>
        <w:id w:val="953762177"/>
        <w:lock w:val="sdtContentLocked"/>
        <w:placeholder>
          <w:docPart w:val="DefaultPlaceholder_1081868574"/>
        </w:placeholder>
      </w:sdtPr>
      <w:sdtEndPr>
        <w:rPr>
          <w:i w:val="0"/>
        </w:rPr>
      </w:sdtEndPr>
      <w:sdtContent>
        <w:p w14:paraId="3845265B" w14:textId="0CCFD6B8"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Faith Handbook</w:t>
          </w:r>
          <w:r w:rsidRPr="000E66D7">
            <w:rPr>
              <w:b/>
              <w:color w:val="25408F" w:themeColor="accent1"/>
              <w:sz w:val="22"/>
              <w:szCs w:val="26"/>
            </w:rPr>
            <w:t xml:space="preserve"> (St. Mary’s Press</w:t>
          </w:r>
          <w:r w:rsidR="00B91FF2" w:rsidRPr="000E66D7">
            <w:rPr>
              <w:b/>
              <w:color w:val="25408F" w:themeColor="accent1"/>
              <w:sz w:val="22"/>
              <w:szCs w:val="26"/>
            </w:rPr>
            <w:t xml:space="preserve"> </w:t>
          </w:r>
          <w:r w:rsidR="00B91FF2" w:rsidRPr="000E66D7">
            <w:rPr>
              <w:rFonts w:cstheme="majorHAnsi"/>
              <w:b/>
              <w:color w:val="25408F" w:themeColor="accent1"/>
              <w:sz w:val="22"/>
              <w:szCs w:val="26"/>
            </w:rPr>
            <w:t>©</w:t>
          </w:r>
          <w:r w:rsidR="00B91FF2" w:rsidRPr="000E66D7">
            <w:rPr>
              <w:b/>
              <w:color w:val="25408F" w:themeColor="accent1"/>
              <w:sz w:val="22"/>
              <w:szCs w:val="26"/>
            </w:rPr>
            <w:t>2013</w:t>
          </w:r>
          <w:r w:rsidRPr="000E66D7">
            <w:rPr>
              <w:b/>
              <w:color w:val="25408F" w:themeColor="accent1"/>
              <w:sz w:val="22"/>
              <w:szCs w:val="26"/>
            </w:rPr>
            <w:t>)</w:t>
          </w:r>
        </w:p>
      </w:sdtContent>
    </w:sdt>
    <w:p w14:paraId="1602390A" w14:textId="77777777" w:rsidR="00FE2BD7" w:rsidRPr="00FE2BD7" w:rsidRDefault="00FE2BD7" w:rsidP="00425940">
      <w:pPr>
        <w:pStyle w:val="ListParagraph"/>
        <w:numPr>
          <w:ilvl w:val="0"/>
          <w:numId w:val="2"/>
        </w:numPr>
        <w:rPr>
          <w:sz w:val="22"/>
        </w:rPr>
      </w:pPr>
      <w:r w:rsidRPr="00FE2BD7">
        <w:rPr>
          <w:color w:val="000000" w:themeColor="text1"/>
          <w:sz w:val="22"/>
          <w:szCs w:val="22"/>
        </w:rPr>
        <w:t>Chapter 9 - "Jesus; Message and Mission" - Pgs. 100-102</w:t>
      </w:r>
    </w:p>
    <w:p w14:paraId="4FDD3F0F" w14:textId="2B2A6F72" w:rsidR="00425940" w:rsidRPr="000021F1" w:rsidRDefault="00FE2BD7" w:rsidP="00425940">
      <w:pPr>
        <w:pStyle w:val="ListParagraph"/>
        <w:numPr>
          <w:ilvl w:val="0"/>
          <w:numId w:val="2"/>
        </w:numPr>
        <w:rPr>
          <w:sz w:val="22"/>
        </w:rPr>
      </w:pPr>
      <w:r w:rsidRPr="00FE2BD7">
        <w:rPr>
          <w:color w:val="000000" w:themeColor="text1"/>
          <w:sz w:val="22"/>
          <w:szCs w:val="22"/>
        </w:rPr>
        <w:t>Chapter 13 -"The Mission of the Catholic Church" - Pgs. 137-138</w:t>
      </w:r>
    </w:p>
    <w:sdt>
      <w:sdtPr>
        <w:rPr>
          <w:b/>
          <w:i/>
          <w:color w:val="25408F" w:themeColor="accent1"/>
          <w:sz w:val="22"/>
          <w:szCs w:val="26"/>
        </w:rPr>
        <w:id w:val="497628275"/>
        <w:lock w:val="sdtContentLocked"/>
        <w:placeholder>
          <w:docPart w:val="DefaultPlaceholder_1081868574"/>
        </w:placeholder>
      </w:sdtPr>
      <w:sdtEndPr>
        <w:rPr>
          <w:i w:val="0"/>
        </w:rPr>
      </w:sdtEndPr>
      <w:sdtContent>
        <w:p w14:paraId="75C8FFA8" w14:textId="6F14DFA7" w:rsidR="00425940" w:rsidRPr="000E66D7" w:rsidRDefault="00425940" w:rsidP="00425940">
          <w:pPr>
            <w:pStyle w:val="Heading4"/>
            <w:ind w:left="540"/>
            <w:rPr>
              <w:b/>
              <w:color w:val="25408F" w:themeColor="accent1"/>
              <w:sz w:val="22"/>
              <w:szCs w:val="26"/>
            </w:rPr>
          </w:pPr>
          <w:r w:rsidRPr="000E66D7">
            <w:rPr>
              <w:b/>
              <w:i/>
              <w:color w:val="25408F" w:themeColor="accent1"/>
              <w:sz w:val="22"/>
              <w:szCs w:val="26"/>
            </w:rPr>
            <w:t>Catholic Essentials</w:t>
          </w:r>
          <w:r w:rsidRPr="000E66D7">
            <w:rPr>
              <w:b/>
              <w:color w:val="25408F" w:themeColor="accent1"/>
              <w:sz w:val="22"/>
              <w:szCs w:val="26"/>
            </w:rPr>
            <w:t xml:space="preserve"> (</w:t>
          </w:r>
          <w:r w:rsidR="00B91FF2" w:rsidRPr="000E66D7">
            <w:rPr>
              <w:b/>
              <w:color w:val="25408F" w:themeColor="accent1"/>
              <w:sz w:val="22"/>
              <w:szCs w:val="26"/>
            </w:rPr>
            <w:t>Ave Maria Press ©2009</w:t>
          </w:r>
          <w:r w:rsidRPr="000E66D7">
            <w:rPr>
              <w:b/>
              <w:color w:val="25408F" w:themeColor="accent1"/>
              <w:sz w:val="22"/>
              <w:szCs w:val="26"/>
            </w:rPr>
            <w:t>)</w:t>
          </w:r>
        </w:p>
      </w:sdtContent>
    </w:sdt>
    <w:p w14:paraId="3B04CEBC" w14:textId="6D6D5DDB" w:rsidR="00425940" w:rsidRPr="000021F1" w:rsidRDefault="00B736ED" w:rsidP="002F7D3E">
      <w:pPr>
        <w:pStyle w:val="ListParagraph"/>
        <w:numPr>
          <w:ilvl w:val="0"/>
          <w:numId w:val="2"/>
        </w:numPr>
        <w:rPr>
          <w:sz w:val="22"/>
        </w:rPr>
      </w:pPr>
      <w:r w:rsidRPr="00B736ED">
        <w:rPr>
          <w:color w:val="000000" w:themeColor="text1"/>
          <w:sz w:val="22"/>
          <w:szCs w:val="22"/>
        </w:rPr>
        <w:t>Chapter 4 - "The Church" - Pgs. 161-165</w:t>
      </w:r>
    </w:p>
    <w:sdt>
      <w:sdtPr>
        <w:rPr>
          <w:rFonts w:asciiTheme="majorHAnsi" w:eastAsiaTheme="majorEastAsia" w:hAnsiTheme="majorHAnsi" w:cstheme="majorBidi"/>
          <w:b/>
          <w:sz w:val="28"/>
          <w:szCs w:val="26"/>
        </w:rPr>
        <w:id w:val="198448936"/>
        <w:lock w:val="sdtContentLocked"/>
        <w:placeholder>
          <w:docPart w:val="DefaultPlaceholder_1081868574"/>
        </w:placeholder>
      </w:sdtPr>
      <w:sdtEndPr/>
      <w:sdtContent>
        <w:p w14:paraId="5DB8529B" w14:textId="44F4FF13" w:rsidR="00B91FF2" w:rsidRPr="002F1C94" w:rsidRDefault="00B91FF2" w:rsidP="00B91FF2">
          <w:pPr>
            <w:keepNext/>
            <w:keepLines/>
            <w:spacing w:before="80" w:after="0" w:line="240" w:lineRule="auto"/>
            <w:ind w:left="180"/>
            <w:outlineLvl w:val="2"/>
            <w:rPr>
              <w:rFonts w:asciiTheme="majorHAnsi" w:eastAsiaTheme="majorEastAsia" w:hAnsiTheme="majorHAnsi" w:cstheme="majorBidi"/>
              <w:b/>
              <w:sz w:val="28"/>
              <w:szCs w:val="26"/>
            </w:rPr>
          </w:pPr>
          <w:r>
            <w:rPr>
              <w:rFonts w:asciiTheme="majorHAnsi" w:eastAsiaTheme="majorEastAsia" w:hAnsiTheme="majorHAnsi" w:cstheme="majorBidi"/>
              <w:b/>
              <w:sz w:val="28"/>
              <w:szCs w:val="26"/>
            </w:rPr>
            <w:t>Supplemental Resources:</w:t>
          </w:r>
        </w:p>
      </w:sdtContent>
    </w:sdt>
    <w:sdt>
      <w:sdtPr>
        <w:rPr>
          <w:b/>
          <w:i/>
          <w:color w:val="25408F" w:themeColor="accent1"/>
          <w:sz w:val="22"/>
          <w:szCs w:val="26"/>
        </w:rPr>
        <w:id w:val="-16699941"/>
        <w:lock w:val="sdtContentLocked"/>
        <w:placeholder>
          <w:docPart w:val="DefaultPlaceholder_1081868574"/>
        </w:placeholder>
      </w:sdtPr>
      <w:sdtEndPr>
        <w:rPr>
          <w:i w:val="0"/>
        </w:rPr>
      </w:sdtEndPr>
      <w:sdtContent>
        <w:p w14:paraId="0345F082" w14:textId="05C20687"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Life Teen Resources</w:t>
          </w:r>
          <w:r w:rsidRPr="000E66D7">
            <w:rPr>
              <w:b/>
              <w:color w:val="25408F" w:themeColor="accent1"/>
              <w:sz w:val="22"/>
              <w:szCs w:val="26"/>
            </w:rPr>
            <w:t xml:space="preserve"> (Life Teen Inc.)</w:t>
          </w:r>
        </w:p>
      </w:sdtContent>
    </w:sdt>
    <w:p w14:paraId="6D1DF799" w14:textId="77777777" w:rsidR="0071006D" w:rsidRPr="008574E7" w:rsidRDefault="0071006D" w:rsidP="0071006D">
      <w:pPr>
        <w:pStyle w:val="ListParagraph"/>
        <w:numPr>
          <w:ilvl w:val="0"/>
          <w:numId w:val="2"/>
        </w:numPr>
        <w:rPr>
          <w:sz w:val="22"/>
        </w:rPr>
      </w:pPr>
      <w:r>
        <w:rPr>
          <w:color w:val="000000" w:themeColor="text1"/>
          <w:sz w:val="22"/>
          <w:szCs w:val="22"/>
        </w:rPr>
        <w:t>“Be a Good Person” – Life Night</w:t>
      </w:r>
    </w:p>
    <w:p w14:paraId="31B0AC02" w14:textId="77777777" w:rsidR="0071006D" w:rsidRPr="001B36E0" w:rsidRDefault="0071006D" w:rsidP="0071006D">
      <w:pPr>
        <w:pStyle w:val="ListParagraph"/>
        <w:numPr>
          <w:ilvl w:val="0"/>
          <w:numId w:val="2"/>
        </w:numPr>
        <w:rPr>
          <w:sz w:val="22"/>
        </w:rPr>
      </w:pPr>
      <w:r>
        <w:rPr>
          <w:color w:val="000000" w:themeColor="text1"/>
          <w:sz w:val="22"/>
          <w:szCs w:val="22"/>
        </w:rPr>
        <w:t>“Fanatic” – Life Night”</w:t>
      </w:r>
    </w:p>
    <w:p w14:paraId="2D2869CB" w14:textId="61C39347" w:rsidR="00B91FF2" w:rsidRPr="000021F1" w:rsidRDefault="0071006D" w:rsidP="0071006D">
      <w:pPr>
        <w:pStyle w:val="ListParagraph"/>
        <w:numPr>
          <w:ilvl w:val="0"/>
          <w:numId w:val="2"/>
        </w:numPr>
        <w:rPr>
          <w:sz w:val="22"/>
        </w:rPr>
      </w:pPr>
      <w:r>
        <w:rPr>
          <w:color w:val="000000" w:themeColor="text1"/>
          <w:sz w:val="22"/>
          <w:szCs w:val="22"/>
        </w:rPr>
        <w:t>“Invited” – Life Night”</w:t>
      </w:r>
    </w:p>
    <w:sdt>
      <w:sdtPr>
        <w:rPr>
          <w:b/>
          <w:i/>
          <w:color w:val="25408F" w:themeColor="accent1"/>
          <w:sz w:val="22"/>
          <w:szCs w:val="26"/>
        </w:rPr>
        <w:id w:val="-1739471699"/>
        <w:lock w:val="sdtContentLocked"/>
        <w:placeholder>
          <w:docPart w:val="DefaultPlaceholder_1081868574"/>
        </w:placeholder>
      </w:sdtPr>
      <w:sdtEndPr>
        <w:rPr>
          <w:i w:val="0"/>
        </w:rPr>
      </w:sdtEndPr>
      <w:sdtContent>
        <w:p w14:paraId="026F5DEE" w14:textId="320979FB"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Y-Disciple</w:t>
          </w:r>
        </w:p>
      </w:sdtContent>
    </w:sdt>
    <w:p w14:paraId="05731B07" w14:textId="7BC5B7E2" w:rsidR="00B91FF2" w:rsidRDefault="009A3302" w:rsidP="002F7D3E">
      <w:pPr>
        <w:pStyle w:val="ListParagraph"/>
        <w:numPr>
          <w:ilvl w:val="0"/>
          <w:numId w:val="2"/>
        </w:numPr>
        <w:rPr>
          <w:color w:val="000000" w:themeColor="text1"/>
          <w:sz w:val="22"/>
        </w:rPr>
      </w:pPr>
      <w:r>
        <w:rPr>
          <w:color w:val="000000" w:themeColor="text1"/>
          <w:sz w:val="22"/>
        </w:rPr>
        <w:t>N/A</w:t>
      </w:r>
    </w:p>
    <w:sdt>
      <w:sdtPr>
        <w:rPr>
          <w:b/>
          <w:i/>
          <w:color w:val="25408F" w:themeColor="accent1"/>
          <w:sz w:val="22"/>
          <w:szCs w:val="26"/>
        </w:rPr>
        <w:id w:val="-1269853959"/>
        <w:lock w:val="contentLocked"/>
        <w:placeholder>
          <w:docPart w:val="593E7B2A37A341D38FE7403C3BD04286"/>
        </w:placeholder>
      </w:sdtPr>
      <w:sdtEndPr>
        <w:rPr>
          <w:i w:val="0"/>
        </w:rPr>
      </w:sdtEndPr>
      <w:sdtContent>
        <w:p w14:paraId="58F39F97" w14:textId="2DAE786F" w:rsidR="00027BB6" w:rsidRPr="000E66D7" w:rsidRDefault="00027BB6" w:rsidP="00027BB6">
          <w:pPr>
            <w:pStyle w:val="Heading4"/>
            <w:ind w:left="540"/>
            <w:rPr>
              <w:b/>
              <w:color w:val="25408F" w:themeColor="accent1"/>
              <w:sz w:val="22"/>
              <w:szCs w:val="26"/>
            </w:rPr>
          </w:pPr>
          <w:r w:rsidRPr="000E66D7">
            <w:rPr>
              <w:b/>
              <w:i/>
              <w:color w:val="25408F" w:themeColor="accent1"/>
              <w:sz w:val="22"/>
              <w:szCs w:val="26"/>
            </w:rPr>
            <w:t>Y</w:t>
          </w:r>
          <w:r w:rsidR="009A3302">
            <w:rPr>
              <w:b/>
              <w:i/>
              <w:color w:val="25408F" w:themeColor="accent1"/>
              <w:sz w:val="22"/>
              <w:szCs w:val="26"/>
            </w:rPr>
            <w:t>ouCat</w:t>
          </w:r>
          <w:r w:rsidR="009A3302">
            <w:rPr>
              <w:b/>
              <w:color w:val="25408F" w:themeColor="accent1"/>
              <w:sz w:val="22"/>
              <w:szCs w:val="26"/>
            </w:rPr>
            <w:t xml:space="preserve"> </w:t>
          </w:r>
        </w:p>
      </w:sdtContent>
    </w:sdt>
    <w:p w14:paraId="69EAFB00" w14:textId="01756192" w:rsidR="00027BB6" w:rsidRPr="00027BB6" w:rsidRDefault="000C1628" w:rsidP="00027BB6">
      <w:pPr>
        <w:pStyle w:val="ListParagraph"/>
        <w:numPr>
          <w:ilvl w:val="0"/>
          <w:numId w:val="2"/>
        </w:numPr>
        <w:rPr>
          <w:color w:val="000000" w:themeColor="text1"/>
          <w:sz w:val="22"/>
        </w:rPr>
      </w:pPr>
      <w:r w:rsidRPr="000C1628">
        <w:rPr>
          <w:color w:val="000000" w:themeColor="text1"/>
          <w:sz w:val="22"/>
          <w:szCs w:val="22"/>
        </w:rPr>
        <w:t>Questions: 121, 126, 129, 131, 146, 175, 196, 208</w:t>
      </w:r>
    </w:p>
    <w:sdt>
      <w:sdtPr>
        <w:rPr>
          <w:b/>
          <w:i/>
          <w:color w:val="25408F" w:themeColor="accent1"/>
          <w:sz w:val="22"/>
          <w:szCs w:val="26"/>
        </w:rPr>
        <w:id w:val="-1131557954"/>
        <w:lock w:val="sdtContentLocked"/>
        <w:placeholder>
          <w:docPart w:val="DefaultPlaceholder_1081868574"/>
        </w:placeholder>
      </w:sdtPr>
      <w:sdtEndPr>
        <w:rPr>
          <w:i w:val="0"/>
        </w:rPr>
      </w:sdtEndPr>
      <w:sdtContent>
        <w:p w14:paraId="2BE08B6D" w14:textId="40D248FE" w:rsidR="00B91FF2" w:rsidRPr="000E66D7" w:rsidRDefault="00B91FF2" w:rsidP="00B91FF2">
          <w:pPr>
            <w:pStyle w:val="Heading4"/>
            <w:ind w:left="540"/>
            <w:rPr>
              <w:b/>
              <w:color w:val="25408F" w:themeColor="accent1"/>
              <w:sz w:val="22"/>
              <w:szCs w:val="26"/>
            </w:rPr>
          </w:pPr>
          <w:r w:rsidRPr="000E66D7">
            <w:rPr>
              <w:b/>
              <w:i/>
              <w:color w:val="25408F" w:themeColor="accent1"/>
              <w:sz w:val="22"/>
              <w:szCs w:val="26"/>
            </w:rPr>
            <w:t>Ascension Press Materials</w:t>
          </w:r>
          <w:r w:rsidRPr="000E66D7">
            <w:rPr>
              <w:b/>
              <w:color w:val="25408F" w:themeColor="accent1"/>
              <w:sz w:val="22"/>
              <w:szCs w:val="26"/>
            </w:rPr>
            <w:t xml:space="preserve"> (Alteration, YOU, T3: Timeline, etc.)</w:t>
          </w:r>
        </w:p>
      </w:sdtContent>
    </w:sdt>
    <w:p w14:paraId="701DB56C" w14:textId="77777777" w:rsidR="00CC7E88" w:rsidRPr="000021F1" w:rsidRDefault="00CC7E88" w:rsidP="00CC7E88">
      <w:pPr>
        <w:pStyle w:val="ListParagraph"/>
        <w:numPr>
          <w:ilvl w:val="0"/>
          <w:numId w:val="2"/>
        </w:numPr>
        <w:rPr>
          <w:sz w:val="22"/>
        </w:rPr>
      </w:pPr>
      <w:r>
        <w:rPr>
          <w:color w:val="000000" w:themeColor="text1"/>
          <w:sz w:val="22"/>
          <w:szCs w:val="22"/>
        </w:rPr>
        <w:t xml:space="preserve">Chosen – Lesson 24: “Where do I Go </w:t>
      </w:r>
      <w:proofErr w:type="gramStart"/>
      <w:r>
        <w:rPr>
          <w:color w:val="000000" w:themeColor="text1"/>
          <w:sz w:val="22"/>
          <w:szCs w:val="22"/>
        </w:rPr>
        <w:t>From</w:t>
      </w:r>
      <w:proofErr w:type="gramEnd"/>
      <w:r>
        <w:rPr>
          <w:color w:val="000000" w:themeColor="text1"/>
          <w:sz w:val="22"/>
          <w:szCs w:val="22"/>
        </w:rPr>
        <w:t xml:space="preserve"> Here?”</w:t>
      </w:r>
    </w:p>
    <w:sdt>
      <w:sdtPr>
        <w:id w:val="-1324732801"/>
        <w:lock w:val="sdtContentLocked"/>
        <w:placeholder>
          <w:docPart w:val="DefaultPlaceholder_1081868574"/>
        </w:placeholder>
      </w:sdtPr>
      <w:sdtEndPr/>
      <w:sdtContent>
        <w:p w14:paraId="36B4CA5F" w14:textId="0EE73FC1" w:rsidR="001510F1" w:rsidRDefault="001510F1" w:rsidP="00392C3C">
          <w:pPr>
            <w:pStyle w:val="Heading1"/>
          </w:pPr>
          <w:r w:rsidRPr="001510F1">
            <w:t>Stage 4 – Learning Plan/Catechetical Sequence</w:t>
          </w:r>
        </w:p>
      </w:sdtContent>
    </w:sdt>
    <w:p w14:paraId="50C4702F" w14:textId="77777777" w:rsidR="0013194F" w:rsidRPr="0013194F" w:rsidRDefault="0013194F" w:rsidP="0013194F">
      <w:pPr>
        <w:spacing w:after="0"/>
        <w:rPr>
          <w:sz w:val="14"/>
        </w:rPr>
      </w:pPr>
    </w:p>
    <w:sdt>
      <w:sdtPr>
        <w:rPr>
          <w:b w:val="0"/>
          <w:bCs w:val="0"/>
          <w:color w:val="auto"/>
          <w:sz w:val="26"/>
          <w:szCs w:val="26"/>
        </w:rPr>
        <w:id w:val="1901556112"/>
        <w:lock w:val="sdtContentLocked"/>
        <w:placeholder>
          <w:docPart w:val="DefaultPlaceholder_1081868574"/>
        </w:placeholder>
      </w:sdtPr>
      <w:sdtEndPr>
        <w:rPr>
          <w:rFonts w:asciiTheme="majorHAnsi" w:hAnsiTheme="majorHAnsi" w:cstheme="majorHAnsi"/>
          <w:sz w:val="22"/>
          <w:szCs w:val="22"/>
        </w:rPr>
      </w:sdtEndPr>
      <w:sdtContent>
        <w:tbl>
          <w:tblPr>
            <w:tblStyle w:val="GridTable4-Accent11"/>
            <w:tblW w:w="14305" w:type="dxa"/>
            <w:tblLook w:val="04A0" w:firstRow="1" w:lastRow="0" w:firstColumn="1" w:lastColumn="0" w:noHBand="0" w:noVBand="1"/>
          </w:tblPr>
          <w:tblGrid>
            <w:gridCol w:w="4765"/>
            <w:gridCol w:w="9540"/>
          </w:tblGrid>
          <w:tr w:rsidR="001510F1" w:rsidRPr="00AE0AA0" w14:paraId="6AB9BF41" w14:textId="77777777" w:rsidTr="00B27E15">
            <w:trPr>
              <w:cnfStyle w:val="100000000000" w:firstRow="1" w:lastRow="0" w:firstColumn="0" w:lastColumn="0" w:oddVBand="0" w:evenVBand="0" w:oddHBand="0" w:evenHBand="0" w:firstRowFirstColumn="0" w:firstRowLastColumn="0" w:lastRowFirstColumn="0" w:lastRowLastColumn="0"/>
              <w:trHeight w:val="368"/>
            </w:trPr>
            <w:tc>
              <w:tcPr>
                <w:cnfStyle w:val="001000000000" w:firstRow="0" w:lastRow="0" w:firstColumn="1" w:lastColumn="0" w:oddVBand="0" w:evenVBand="0" w:oddHBand="0" w:evenHBand="0" w:firstRowFirstColumn="0" w:firstRowLastColumn="0" w:lastRowFirstColumn="0" w:lastRowLastColumn="0"/>
                <w:tcW w:w="4765" w:type="dxa"/>
                <w:vAlign w:val="center"/>
              </w:tcPr>
              <w:p w14:paraId="1B109477" w14:textId="3CAC4A52" w:rsidR="001510F1" w:rsidRPr="009F2DC8" w:rsidRDefault="001510F1" w:rsidP="00C8152B">
                <w:pPr>
                  <w:jc w:val="center"/>
                  <w:rPr>
                    <w:sz w:val="26"/>
                    <w:szCs w:val="26"/>
                  </w:rPr>
                </w:pPr>
                <w:r>
                  <w:rPr>
                    <w:sz w:val="26"/>
                    <w:szCs w:val="26"/>
                  </w:rPr>
                  <w:t>Large/Small Group</w:t>
                </w:r>
              </w:p>
            </w:tc>
            <w:tc>
              <w:tcPr>
                <w:tcW w:w="9540" w:type="dxa"/>
                <w:vAlign w:val="center"/>
              </w:tcPr>
              <w:p w14:paraId="661C6774" w14:textId="77777777" w:rsidR="001510F1" w:rsidRPr="009F2DC8" w:rsidRDefault="001510F1" w:rsidP="00C8152B">
                <w:pPr>
                  <w:jc w:val="center"/>
                  <w:cnfStyle w:val="100000000000" w:firstRow="1" w:lastRow="0" w:firstColumn="0" w:lastColumn="0" w:oddVBand="0" w:evenVBand="0" w:oddHBand="0" w:evenHBand="0" w:firstRowFirstColumn="0" w:firstRowLastColumn="0" w:lastRowFirstColumn="0" w:lastRowLastColumn="0"/>
                  <w:rPr>
                    <w:sz w:val="26"/>
                    <w:szCs w:val="26"/>
                  </w:rPr>
                </w:pPr>
                <w:r>
                  <w:rPr>
                    <w:sz w:val="26"/>
                    <w:szCs w:val="26"/>
                  </w:rPr>
                  <w:t>Lesson Sequence</w:t>
                </w:r>
              </w:p>
            </w:tc>
          </w:tr>
          <w:tr w:rsidR="0013194F" w:rsidRPr="00AE0AA0" w14:paraId="3F42FB86" w14:textId="77777777" w:rsidTr="002C605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tcPr>
              <w:p w14:paraId="72EB12F3" w14:textId="77777777" w:rsidR="0013194F" w:rsidRPr="0013194F" w:rsidRDefault="0013194F" w:rsidP="00B27E15">
                <w:pPr>
                  <w:spacing w:before="60" w:after="60"/>
                  <w:ind w:left="319" w:hanging="162"/>
                  <w:rPr>
                    <w:rFonts w:asciiTheme="majorHAnsi" w:hAnsiTheme="majorHAnsi" w:cstheme="majorHAnsi"/>
                    <w:sz w:val="22"/>
                  </w:rPr>
                </w:pPr>
                <w:r w:rsidRPr="0013194F">
                  <w:rPr>
                    <w:rFonts w:asciiTheme="majorHAnsi" w:hAnsiTheme="majorHAnsi" w:cstheme="majorHAnsi"/>
                    <w:sz w:val="22"/>
                  </w:rPr>
                  <w:t>Opening Prayer:</w:t>
                </w:r>
              </w:p>
            </w:tc>
          </w:tr>
          <w:tr w:rsidR="0096650A" w:rsidRPr="00AE0AA0" w14:paraId="4B28F6F4"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07B81847" w14:textId="77777777" w:rsidR="0096650A" w:rsidRPr="0013194F" w:rsidRDefault="0096650A" w:rsidP="0096650A">
                <w:pPr>
                  <w:spacing w:before="60" w:after="60"/>
                  <w:ind w:left="361" w:hanging="180"/>
                  <w:rPr>
                    <w:rFonts w:asciiTheme="majorHAnsi" w:hAnsiTheme="majorHAnsi" w:cstheme="majorHAnsi"/>
                    <w:b/>
                    <w:sz w:val="22"/>
                    <w:szCs w:val="22"/>
                  </w:rPr>
                </w:pPr>
                <w:r w:rsidRPr="0013194F">
                  <w:rPr>
                    <w:rFonts w:asciiTheme="majorHAnsi" w:hAnsiTheme="majorHAnsi" w:cstheme="majorHAnsi"/>
                    <w:sz w:val="22"/>
                    <w:szCs w:val="22"/>
                  </w:rPr>
                  <w:t>Gather:</w:t>
                </w:r>
              </w:p>
            </w:tc>
            <w:tc>
              <w:tcPr>
                <w:tcW w:w="9540" w:type="dxa"/>
                <w:shd w:val="clear" w:color="auto" w:fill="auto"/>
              </w:tcPr>
              <w:p w14:paraId="3C88120B"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Engage</w:t>
                </w:r>
                <w:r w:rsidRPr="0013194F">
                  <w:rPr>
                    <w:rFonts w:asciiTheme="majorHAnsi" w:hAnsiTheme="majorHAnsi" w:cstheme="majorHAnsi"/>
                    <w:sz w:val="22"/>
                    <w:szCs w:val="22"/>
                  </w:rPr>
                  <w:t>: How might I focus learners on this lesson’s topic &amp; connect it to their lives?</w:t>
                </w:r>
              </w:p>
            </w:tc>
          </w:tr>
          <w:tr w:rsidR="0096650A" w:rsidRPr="00AE0AA0" w14:paraId="41ECA9C2" w14:textId="77777777" w:rsidTr="0013194F">
            <w:trPr>
              <w:cnfStyle w:val="000000100000" w:firstRow="0" w:lastRow="0" w:firstColumn="0" w:lastColumn="0" w:oddVBand="0" w:evenVBand="0" w:oddHBand="1" w:evenHBand="0" w:firstRowFirstColumn="0" w:firstRowLastColumn="0" w:lastRowFirstColumn="0" w:lastRowLastColumn="0"/>
              <w:trHeight w:val="503"/>
            </w:trPr>
            <w:tc>
              <w:tcPr>
                <w:cnfStyle w:val="001000000000" w:firstRow="0" w:lastRow="0" w:firstColumn="1" w:lastColumn="0" w:oddVBand="0" w:evenVBand="0" w:oddHBand="0" w:evenHBand="0" w:firstRowFirstColumn="0" w:firstRowLastColumn="0" w:lastRowFirstColumn="0" w:lastRowLastColumn="0"/>
                <w:tcW w:w="4765" w:type="dxa"/>
                <w:vMerge/>
              </w:tcPr>
              <w:p w14:paraId="7D96C900" w14:textId="77777777" w:rsidR="0096650A" w:rsidRPr="0013194F" w:rsidRDefault="0096650A" w:rsidP="00B27E15">
                <w:pPr>
                  <w:spacing w:before="60" w:after="60"/>
                  <w:ind w:left="361" w:hanging="180"/>
                  <w:rPr>
                    <w:rFonts w:asciiTheme="majorHAnsi" w:hAnsiTheme="majorHAnsi" w:cstheme="majorHAnsi"/>
                    <w:sz w:val="22"/>
                    <w:szCs w:val="22"/>
                  </w:rPr>
                </w:pPr>
              </w:p>
            </w:tc>
            <w:tc>
              <w:tcPr>
                <w:tcW w:w="9540" w:type="dxa"/>
                <w:shd w:val="clear" w:color="auto" w:fill="auto"/>
              </w:tcPr>
              <w:p w14:paraId="1CAA0774" w14:textId="77777777" w:rsidR="0096650A" w:rsidRPr="0013194F" w:rsidRDefault="0096650A"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z w:val="22"/>
                    <w:szCs w:val="22"/>
                  </w:rPr>
                </w:pPr>
                <w:r w:rsidRPr="0013194F">
                  <w:rPr>
                    <w:rFonts w:asciiTheme="majorHAnsi" w:hAnsiTheme="majorHAnsi" w:cstheme="majorHAnsi"/>
                    <w:b/>
                    <w:sz w:val="22"/>
                    <w:szCs w:val="22"/>
                  </w:rPr>
                  <w:t xml:space="preserve">Essential Question: </w:t>
                </w:r>
                <w:r w:rsidRPr="0013194F">
                  <w:rPr>
                    <w:rFonts w:asciiTheme="majorHAnsi" w:hAnsiTheme="majorHAnsi" w:cstheme="majorHAnsi"/>
                    <w:sz w:val="22"/>
                    <w:szCs w:val="22"/>
                  </w:rPr>
                  <w:t>What question do I expect learners to be able to answer at the end of the lesson?</w:t>
                </w:r>
              </w:p>
            </w:tc>
          </w:tr>
          <w:tr w:rsidR="0096650A" w:rsidRPr="00AE0AA0" w14:paraId="59E0076C"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2F394F4B" w14:textId="77777777" w:rsidR="0096650A" w:rsidRPr="0013194F" w:rsidRDefault="0096650A" w:rsidP="0096650A">
                <w:pPr>
                  <w:spacing w:before="60" w:after="60"/>
                  <w:rPr>
                    <w:rFonts w:asciiTheme="majorHAnsi" w:hAnsiTheme="majorHAnsi" w:cstheme="majorHAnsi"/>
                    <w:sz w:val="22"/>
                    <w:szCs w:val="22"/>
                  </w:rPr>
                </w:pPr>
              </w:p>
            </w:tc>
            <w:tc>
              <w:tcPr>
                <w:tcW w:w="9540" w:type="dxa"/>
                <w:shd w:val="clear" w:color="auto" w:fill="auto"/>
              </w:tcPr>
              <w:p w14:paraId="44A3C597" w14:textId="77777777" w:rsidR="0096650A" w:rsidRPr="0013194F" w:rsidRDefault="0096650A" w:rsidP="00B27E15">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Explore: </w:t>
                </w:r>
                <w:r w:rsidRPr="0013194F">
                  <w:rPr>
                    <w:rFonts w:asciiTheme="majorHAnsi" w:hAnsiTheme="majorHAnsi" w:cstheme="majorHAnsi"/>
                    <w:sz w:val="22"/>
                    <w:szCs w:val="22"/>
                  </w:rPr>
                  <w:t>What do learners know NOW about this lesson’s topic?</w:t>
                </w:r>
              </w:p>
            </w:tc>
          </w:tr>
          <w:tr w:rsidR="0096650A" w:rsidRPr="00AE0AA0" w14:paraId="6068AA85" w14:textId="77777777" w:rsidTr="00B27E15">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tcPr>
              <w:p w14:paraId="0289A4B6"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Proclaim:</w:t>
                </w:r>
              </w:p>
            </w:tc>
            <w:tc>
              <w:tcPr>
                <w:tcW w:w="9540" w:type="dxa"/>
              </w:tcPr>
              <w:p w14:paraId="758091DC" w14:textId="77777777" w:rsidR="0096650A" w:rsidRPr="0013194F" w:rsidRDefault="0096650A" w:rsidP="00B27E15">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Explain: </w:t>
                </w:r>
                <w:r w:rsidRPr="0013194F">
                  <w:rPr>
                    <w:rFonts w:asciiTheme="majorHAnsi" w:hAnsiTheme="majorHAnsi" w:cstheme="majorHAnsi"/>
                    <w:sz w:val="22"/>
                    <w:szCs w:val="22"/>
                  </w:rPr>
                  <w:t>Which activities, including Scripture references, will assist learners to answer the EQ?</w:t>
                </w:r>
              </w:p>
            </w:tc>
          </w:tr>
          <w:tr w:rsidR="0013194F" w:rsidRPr="00AE0AA0" w14:paraId="3E810042"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vMerge w:val="restart"/>
                <w:vAlign w:val="center"/>
              </w:tcPr>
              <w:p w14:paraId="2A629BFD" w14:textId="77777777" w:rsidR="0013194F" w:rsidRPr="0013194F" w:rsidRDefault="0013194F" w:rsidP="0013194F">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Break:</w:t>
                </w:r>
              </w:p>
            </w:tc>
            <w:tc>
              <w:tcPr>
                <w:tcW w:w="9540" w:type="dxa"/>
                <w:shd w:val="clear" w:color="auto" w:fill="auto"/>
              </w:tcPr>
              <w:p w14:paraId="2407136D" w14:textId="77777777" w:rsidR="0013194F" w:rsidRPr="0013194F" w:rsidRDefault="0013194F" w:rsidP="0096650A">
                <w:pPr>
                  <w:spacing w:before="60" w:after="60"/>
                  <w:ind w:left="319" w:hanging="162"/>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Evaluate: </w:t>
                </w:r>
                <w:r w:rsidRPr="0013194F">
                  <w:rPr>
                    <w:rFonts w:asciiTheme="majorHAnsi" w:hAnsiTheme="majorHAnsi" w:cstheme="majorHAnsi"/>
                    <w:sz w:val="22"/>
                    <w:szCs w:val="22"/>
                  </w:rPr>
                  <w:t>What can I ask learners to do that reveals their understanding of this lesson’s topic?</w:t>
                </w:r>
              </w:p>
            </w:tc>
          </w:tr>
          <w:tr w:rsidR="0013194F" w:rsidRPr="00AE0AA0" w14:paraId="564D6FD8"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4765" w:type="dxa"/>
                <w:vMerge/>
              </w:tcPr>
              <w:p w14:paraId="75F3BEA3" w14:textId="77777777" w:rsidR="0013194F" w:rsidRPr="0013194F" w:rsidRDefault="0013194F" w:rsidP="0096650A">
                <w:pPr>
                  <w:spacing w:before="60" w:after="60"/>
                  <w:ind w:left="157"/>
                  <w:rPr>
                    <w:rFonts w:asciiTheme="majorHAnsi" w:hAnsiTheme="majorHAnsi" w:cstheme="majorHAnsi"/>
                    <w:sz w:val="22"/>
                    <w:szCs w:val="22"/>
                  </w:rPr>
                </w:pPr>
              </w:p>
            </w:tc>
            <w:tc>
              <w:tcPr>
                <w:tcW w:w="9540" w:type="dxa"/>
                <w:shd w:val="clear" w:color="auto" w:fill="auto"/>
              </w:tcPr>
              <w:p w14:paraId="22E56B2D" w14:textId="77777777" w:rsidR="0013194F" w:rsidRPr="0013194F" w:rsidRDefault="0013194F" w:rsidP="0096650A">
                <w:pPr>
                  <w:spacing w:before="60" w:after="60"/>
                  <w:ind w:left="319" w:hanging="162"/>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Extend/Self-Reflect: </w:t>
                </w:r>
                <w:r w:rsidRPr="0013194F">
                  <w:rPr>
                    <w:rFonts w:asciiTheme="majorHAnsi" w:hAnsiTheme="majorHAnsi" w:cstheme="majorHAnsi"/>
                    <w:sz w:val="22"/>
                    <w:szCs w:val="22"/>
                  </w:rPr>
                  <w:t>[Optional] What might I add to this lesson to reteach, extend, and/or enrich it?</w:t>
                </w:r>
              </w:p>
            </w:tc>
          </w:tr>
          <w:tr w:rsidR="0096650A" w:rsidRPr="00AE0AA0" w14:paraId="44275BBE"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4765" w:type="dxa"/>
                <w:shd w:val="clear" w:color="auto" w:fill="CAD4F1" w:themeFill="accent1" w:themeFillTint="33"/>
              </w:tcPr>
              <w:p w14:paraId="73C88AC8" w14:textId="77777777" w:rsidR="0096650A" w:rsidRPr="0013194F" w:rsidRDefault="0096650A" w:rsidP="0096650A">
                <w:pPr>
                  <w:spacing w:before="60" w:after="60"/>
                  <w:ind w:left="157"/>
                  <w:rPr>
                    <w:rFonts w:asciiTheme="majorHAnsi" w:hAnsiTheme="majorHAnsi" w:cstheme="majorHAnsi"/>
                    <w:sz w:val="22"/>
                    <w:szCs w:val="22"/>
                  </w:rPr>
                </w:pPr>
                <w:r w:rsidRPr="0013194F">
                  <w:rPr>
                    <w:rFonts w:asciiTheme="majorHAnsi" w:hAnsiTheme="majorHAnsi" w:cstheme="majorHAnsi"/>
                    <w:sz w:val="22"/>
                    <w:szCs w:val="22"/>
                  </w:rPr>
                  <w:t>Send:</w:t>
                </w:r>
              </w:p>
            </w:tc>
            <w:tc>
              <w:tcPr>
                <w:tcW w:w="9540" w:type="dxa"/>
                <w:shd w:val="clear" w:color="auto" w:fill="CAD4F1" w:themeFill="accent1" w:themeFillTint="33"/>
              </w:tcPr>
              <w:p w14:paraId="6F810846" w14:textId="77777777" w:rsidR="0096650A" w:rsidRPr="0013194F" w:rsidRDefault="0013194F" w:rsidP="0013194F">
                <w:pPr>
                  <w:spacing w:before="60" w:after="60"/>
                  <w:ind w:left="2142" w:hanging="1980"/>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b/>
                    <w:sz w:val="22"/>
                    <w:szCs w:val="22"/>
                  </w:rPr>
                </w:pPr>
                <w:r w:rsidRPr="0013194F">
                  <w:rPr>
                    <w:rFonts w:asciiTheme="majorHAnsi" w:hAnsiTheme="majorHAnsi" w:cstheme="majorHAnsi"/>
                    <w:b/>
                    <w:sz w:val="22"/>
                    <w:szCs w:val="22"/>
                  </w:rPr>
                  <w:t xml:space="preserve">Debrief/Self-Reflect: </w:t>
                </w:r>
                <w:r w:rsidRPr="0013194F">
                  <w:rPr>
                    <w:rFonts w:asciiTheme="majorHAnsi" w:hAnsiTheme="majorHAnsi" w:cstheme="majorHAnsi"/>
                    <w:sz w:val="22"/>
                    <w:szCs w:val="22"/>
                  </w:rPr>
                  <w:t>Can learners answer this lesson’s EQ better now AND can they connect their answer to this unit’s Big Idea?</w:t>
                </w:r>
              </w:p>
            </w:tc>
          </w:tr>
          <w:tr w:rsidR="0013194F" w:rsidRPr="00AE0AA0" w14:paraId="105E3960" w14:textId="77777777" w:rsidTr="0013194F">
            <w:trPr>
              <w:cnfStyle w:val="000000100000" w:firstRow="0" w:lastRow="0" w:firstColumn="0" w:lastColumn="0" w:oddVBand="0" w:evenVBand="0" w:oddHBand="1" w:evenHBand="0" w:firstRowFirstColumn="0" w:firstRowLastColumn="0" w:lastRowFirstColumn="0" w:lastRowLastColumn="0"/>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FFFFFF" w:themeFill="background1"/>
              </w:tcPr>
              <w:p w14:paraId="34F75AAC" w14:textId="77777777"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Closing Prayer:</w:t>
                </w:r>
              </w:p>
            </w:tc>
          </w:tr>
          <w:tr w:rsidR="0013194F" w:rsidRPr="00AE0AA0" w14:paraId="6BFFB973" w14:textId="77777777" w:rsidTr="0013194F">
            <w:trPr>
              <w:trHeight w:val="458"/>
            </w:trPr>
            <w:tc>
              <w:tcPr>
                <w:cnfStyle w:val="001000000000" w:firstRow="0" w:lastRow="0" w:firstColumn="1" w:lastColumn="0" w:oddVBand="0" w:evenVBand="0" w:oddHBand="0" w:evenHBand="0" w:firstRowFirstColumn="0" w:firstRowLastColumn="0" w:lastRowFirstColumn="0" w:lastRowLastColumn="0"/>
                <w:tcW w:w="14305" w:type="dxa"/>
                <w:gridSpan w:val="2"/>
                <w:shd w:val="clear" w:color="auto" w:fill="CAD4F1" w:themeFill="accent1" w:themeFillTint="33"/>
              </w:tcPr>
              <w:p w14:paraId="09CBD6E5" w14:textId="0663C5EA" w:rsidR="0013194F" w:rsidRPr="0013194F" w:rsidRDefault="0013194F" w:rsidP="0013194F">
                <w:pPr>
                  <w:spacing w:before="60" w:after="60"/>
                  <w:ind w:left="2142" w:hanging="1980"/>
                  <w:rPr>
                    <w:rFonts w:asciiTheme="majorHAnsi" w:hAnsiTheme="majorHAnsi" w:cstheme="majorHAnsi"/>
                    <w:b/>
                    <w:sz w:val="22"/>
                    <w:szCs w:val="22"/>
                  </w:rPr>
                </w:pPr>
                <w:r w:rsidRPr="0013194F">
                  <w:rPr>
                    <w:rFonts w:asciiTheme="majorHAnsi" w:hAnsiTheme="majorHAnsi" w:cstheme="majorHAnsi"/>
                    <w:sz w:val="22"/>
                    <w:szCs w:val="22"/>
                  </w:rPr>
                  <w:t>Parent Connection: How might parents continue to deepen the faith concepts in this lesson?</w:t>
                </w:r>
              </w:p>
            </w:tc>
          </w:tr>
        </w:tbl>
      </w:sdtContent>
    </w:sdt>
    <w:p w14:paraId="238AF7DF" w14:textId="77777777" w:rsidR="001510F1" w:rsidRPr="001510F1" w:rsidRDefault="001510F1" w:rsidP="001510F1"/>
    <w:sectPr w:rsidR="001510F1" w:rsidRPr="001510F1" w:rsidSect="002F1C94">
      <w:footerReference w:type="default" r:id="rId12"/>
      <w:pgSz w:w="15840" w:h="12240" w:orient="landscape"/>
      <w:pgMar w:top="720" w:right="720" w:bottom="900" w:left="810" w:header="720" w:footer="19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43B7A" w14:textId="77777777" w:rsidR="003661B9" w:rsidRDefault="003661B9" w:rsidP="00433E99">
      <w:pPr>
        <w:spacing w:after="0" w:line="240" w:lineRule="auto"/>
      </w:pPr>
      <w:r>
        <w:separator/>
      </w:r>
    </w:p>
  </w:endnote>
  <w:endnote w:type="continuationSeparator" w:id="0">
    <w:p w14:paraId="715E6897" w14:textId="77777777" w:rsidR="003661B9" w:rsidRDefault="003661B9" w:rsidP="00433E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620" w:firstRow="1" w:lastRow="0" w:firstColumn="0" w:lastColumn="0" w:noHBand="1" w:noVBand="1"/>
      <w:tblDescription w:val="Footer table with date, document title, and page number"/>
    </w:tblPr>
    <w:tblGrid>
      <w:gridCol w:w="8011"/>
      <w:gridCol w:w="5758"/>
      <w:gridCol w:w="541"/>
    </w:tblGrid>
    <w:tr w:rsidR="00392C3C" w14:paraId="3B293428" w14:textId="77777777" w:rsidTr="00392C3C">
      <w:tc>
        <w:tcPr>
          <w:tcW w:w="2799" w:type="pct"/>
        </w:tcPr>
        <w:p w14:paraId="09349D70" w14:textId="133C04F0" w:rsidR="00392C3C" w:rsidRDefault="00392C3C" w:rsidP="00911BA7">
          <w:pPr>
            <w:pStyle w:val="Footer"/>
            <w:tabs>
              <w:tab w:val="clear" w:pos="4680"/>
              <w:tab w:val="center" w:pos="1440"/>
            </w:tabs>
          </w:pPr>
          <w:r>
            <w:rPr>
              <w:noProof/>
            </w:rPr>
            <w:fldChar w:fldCharType="begin"/>
          </w:r>
          <w:r>
            <w:rPr>
              <w:noProof/>
            </w:rPr>
            <w:instrText xml:space="preserve"> STYLEREF  Topic  \* MERGEFORMAT </w:instrText>
          </w:r>
          <w:r>
            <w:rPr>
              <w:noProof/>
            </w:rPr>
            <w:fldChar w:fldCharType="separate"/>
          </w:r>
          <w:r w:rsidR="00CC7E88">
            <w:rPr>
              <w:noProof/>
            </w:rPr>
            <w:t>Theme 16:</w:t>
          </w:r>
          <w:r w:rsidR="00CC7E88">
            <w:rPr>
              <w:noProof/>
            </w:rPr>
            <w:tab/>
            <w:t>Family and Discipleship</w:t>
          </w:r>
          <w:r>
            <w:rPr>
              <w:noProof/>
            </w:rPr>
            <w:fldChar w:fldCharType="end"/>
          </w:r>
        </w:p>
      </w:tc>
      <w:tc>
        <w:tcPr>
          <w:tcW w:w="2012" w:type="pct"/>
        </w:tcPr>
        <w:p w14:paraId="42887AAC" w14:textId="1C81B625" w:rsidR="00392C3C" w:rsidRDefault="00392C3C" w:rsidP="001F729A">
          <w:pPr>
            <w:pStyle w:val="Footer"/>
          </w:pPr>
          <w:r>
            <w:rPr>
              <w:noProof/>
            </w:rPr>
            <w:fldChar w:fldCharType="begin"/>
          </w:r>
          <w:r>
            <w:rPr>
              <w:noProof/>
            </w:rPr>
            <w:instrText xml:space="preserve"> STYLEREF  Unit  \* MERGEFORMAT </w:instrText>
          </w:r>
          <w:r>
            <w:rPr>
              <w:noProof/>
            </w:rPr>
            <w:fldChar w:fldCharType="separate"/>
          </w:r>
          <w:r w:rsidR="00CC7E88">
            <w:rPr>
              <w:noProof/>
            </w:rPr>
            <w:t>Unit 4:</w:t>
          </w:r>
          <w:r w:rsidR="00CC7E88">
            <w:rPr>
              <w:noProof/>
            </w:rPr>
            <w:tab/>
            <w:t>How do we become missionary disciples of Jesus Christ?</w:t>
          </w:r>
          <w:r>
            <w:rPr>
              <w:noProof/>
            </w:rPr>
            <w:fldChar w:fldCharType="end"/>
          </w:r>
        </w:p>
      </w:tc>
      <w:tc>
        <w:tcPr>
          <w:tcW w:w="189" w:type="pct"/>
        </w:tcPr>
        <w:p w14:paraId="08D7000A" w14:textId="77777777" w:rsidR="00392C3C" w:rsidRDefault="00392C3C" w:rsidP="002F1C94">
          <w:pPr>
            <w:pStyle w:val="Footer"/>
            <w:jc w:val="right"/>
          </w:pPr>
          <w:r>
            <w:fldChar w:fldCharType="begin"/>
          </w:r>
          <w:r>
            <w:instrText xml:space="preserve"> PAGE   \* MERGEFORMAT </w:instrText>
          </w:r>
          <w:r>
            <w:fldChar w:fldCharType="separate"/>
          </w:r>
          <w:r w:rsidR="00A71AE4">
            <w:rPr>
              <w:noProof/>
            </w:rPr>
            <w:t>1</w:t>
          </w:r>
          <w:r>
            <w:rPr>
              <w:noProof/>
            </w:rPr>
            <w:fldChar w:fldCharType="end"/>
          </w:r>
        </w:p>
      </w:tc>
    </w:tr>
  </w:tbl>
  <w:p w14:paraId="36C2C909" w14:textId="77777777" w:rsidR="002F1C94" w:rsidRDefault="002F1C94" w:rsidP="002F1C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06E94" w14:textId="77777777" w:rsidR="003661B9" w:rsidRDefault="003661B9" w:rsidP="00433E99">
      <w:pPr>
        <w:spacing w:after="0" w:line="240" w:lineRule="auto"/>
      </w:pPr>
      <w:r>
        <w:separator/>
      </w:r>
    </w:p>
  </w:footnote>
  <w:footnote w:type="continuationSeparator" w:id="0">
    <w:p w14:paraId="114A9287" w14:textId="77777777" w:rsidR="003661B9" w:rsidRDefault="003661B9" w:rsidP="00433E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6D8A"/>
    <w:multiLevelType w:val="hybridMultilevel"/>
    <w:tmpl w:val="151E6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9FD3F36"/>
    <w:multiLevelType w:val="multilevel"/>
    <w:tmpl w:val="577CB37E"/>
    <w:styleLink w:val="BriansCustom"/>
    <w:lvl w:ilvl="0">
      <w:start w:val="1"/>
      <w:numFmt w:val="ordinal"/>
      <w:lvlText w:val="%1."/>
      <w:lvlJc w:val="left"/>
      <w:pPr>
        <w:ind w:left="720" w:hanging="360"/>
      </w:pPr>
      <w:rPr>
        <w:rFonts w:asciiTheme="minorHAnsi" w:hAnsiTheme="minorHAnsi" w:hint="default"/>
        <w:sz w:val="24"/>
        <w:szCs w:val="24"/>
      </w:rPr>
    </w:lvl>
    <w:lvl w:ilvl="1">
      <w:start w:val="1"/>
      <w:numFmt w:val="upperRoman"/>
      <w:lvlText w:val="%2."/>
      <w:lvlJc w:val="left"/>
      <w:pPr>
        <w:ind w:left="1440" w:hanging="360"/>
      </w:pPr>
    </w:lvl>
    <w:lvl w:ilvl="2">
      <w:start w:val="1"/>
      <w:numFmt w:val="upperLetter"/>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rPr>
        <w:rFonts w:ascii="Calibri Light" w:hAnsi="Calibri Light"/>
        <w:sz w:val="22"/>
      </w:r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E3D3F70"/>
    <w:multiLevelType w:val="hybridMultilevel"/>
    <w:tmpl w:val="B5C00CF4"/>
    <w:lvl w:ilvl="0" w:tplc="5038E0E4">
      <w:start w:val="1"/>
      <w:numFmt w:val="bullet"/>
      <w:pStyle w:val="TB1"/>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 w15:restartNumberingAfterBreak="0">
    <w:nsid w:val="343052A5"/>
    <w:multiLevelType w:val="hybridMultilevel"/>
    <w:tmpl w:val="9D10E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E6C7BB7"/>
    <w:multiLevelType w:val="hybridMultilevel"/>
    <w:tmpl w:val="F5E2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D91EA4"/>
    <w:multiLevelType w:val="multilevel"/>
    <w:tmpl w:val="85DA9B3C"/>
    <w:lvl w:ilvl="0">
      <w:start w:val="5"/>
      <w:numFmt w:val="decimal"/>
      <w:lvlText w:val="%1"/>
      <w:lvlJc w:val="left"/>
      <w:pPr>
        <w:ind w:left="501" w:hanging="402"/>
      </w:pPr>
      <w:rPr>
        <w:rFonts w:hint="default"/>
      </w:rPr>
    </w:lvl>
    <w:lvl w:ilvl="1">
      <w:start w:val="3"/>
      <w:numFmt w:val="decimal"/>
      <w:lvlText w:val="%1.%2"/>
      <w:lvlJc w:val="left"/>
      <w:pPr>
        <w:ind w:left="501" w:hanging="402"/>
      </w:pPr>
      <w:rPr>
        <w:rFonts w:ascii="Arial" w:eastAsia="Arial" w:hAnsi="Arial" w:cs="Arial" w:hint="default"/>
        <w:b/>
        <w:bCs/>
        <w:w w:val="99"/>
        <w:sz w:val="24"/>
        <w:szCs w:val="24"/>
      </w:rPr>
    </w:lvl>
    <w:lvl w:ilvl="2">
      <w:start w:val="1"/>
      <w:numFmt w:val="decimal"/>
      <w:lvlText w:val="%1.%2.%3"/>
      <w:lvlJc w:val="left"/>
      <w:pPr>
        <w:ind w:left="820" w:hanging="720"/>
      </w:pPr>
      <w:rPr>
        <w:rFonts w:ascii="Arial" w:eastAsia="Arial" w:hAnsi="Arial" w:cs="Arial" w:hint="default"/>
        <w:w w:val="99"/>
        <w:sz w:val="22"/>
        <w:szCs w:val="22"/>
      </w:rPr>
    </w:lvl>
    <w:lvl w:ilvl="3">
      <w:numFmt w:val="bullet"/>
      <w:lvlText w:val="•"/>
      <w:lvlJc w:val="left"/>
      <w:pPr>
        <w:ind w:left="2753" w:hanging="720"/>
      </w:pPr>
      <w:rPr>
        <w:rFonts w:hint="default"/>
      </w:rPr>
    </w:lvl>
    <w:lvl w:ilvl="4">
      <w:numFmt w:val="bullet"/>
      <w:lvlText w:val="•"/>
      <w:lvlJc w:val="left"/>
      <w:pPr>
        <w:ind w:left="3720" w:hanging="720"/>
      </w:pPr>
      <w:rPr>
        <w:rFonts w:hint="default"/>
      </w:rPr>
    </w:lvl>
    <w:lvl w:ilvl="5">
      <w:numFmt w:val="bullet"/>
      <w:lvlText w:val="•"/>
      <w:lvlJc w:val="left"/>
      <w:pPr>
        <w:ind w:left="4687" w:hanging="720"/>
      </w:pPr>
      <w:rPr>
        <w:rFonts w:hint="default"/>
      </w:rPr>
    </w:lvl>
    <w:lvl w:ilvl="6">
      <w:numFmt w:val="bullet"/>
      <w:lvlText w:val="•"/>
      <w:lvlJc w:val="left"/>
      <w:pPr>
        <w:ind w:left="5654" w:hanging="720"/>
      </w:pPr>
      <w:rPr>
        <w:rFonts w:hint="default"/>
      </w:rPr>
    </w:lvl>
    <w:lvl w:ilvl="7">
      <w:numFmt w:val="bullet"/>
      <w:lvlText w:val="•"/>
      <w:lvlJc w:val="left"/>
      <w:pPr>
        <w:ind w:left="6621" w:hanging="720"/>
      </w:pPr>
      <w:rPr>
        <w:rFonts w:hint="default"/>
      </w:rPr>
    </w:lvl>
    <w:lvl w:ilvl="8">
      <w:numFmt w:val="bullet"/>
      <w:lvlText w:val="•"/>
      <w:lvlJc w:val="left"/>
      <w:pPr>
        <w:ind w:left="7588" w:hanging="720"/>
      </w:pPr>
      <w:rPr>
        <w:rFonts w:hint="default"/>
      </w:rPr>
    </w:lvl>
  </w:abstractNum>
  <w:num w:numId="1">
    <w:abstractNumId w:val="1"/>
  </w:num>
  <w:num w:numId="2">
    <w:abstractNumId w:val="2"/>
  </w:num>
  <w:num w:numId="3">
    <w:abstractNumId w:val="0"/>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2MjQ3sTAxNTW2MDFR0lEKTi0uzszPAymwrAUAePt08iwAAAA="/>
  </w:docVars>
  <w:rsids>
    <w:rsidRoot w:val="00D242A8"/>
    <w:rsid w:val="000021F1"/>
    <w:rsid w:val="000029F5"/>
    <w:rsid w:val="00012E1A"/>
    <w:rsid w:val="00027BB6"/>
    <w:rsid w:val="00036BF8"/>
    <w:rsid w:val="00041609"/>
    <w:rsid w:val="000A344E"/>
    <w:rsid w:val="000B28B3"/>
    <w:rsid w:val="000C1628"/>
    <w:rsid w:val="000C6B58"/>
    <w:rsid w:val="000D26E5"/>
    <w:rsid w:val="000D4FB3"/>
    <w:rsid w:val="000E04CD"/>
    <w:rsid w:val="000E0F56"/>
    <w:rsid w:val="000E66D7"/>
    <w:rsid w:val="00122DDE"/>
    <w:rsid w:val="0013194F"/>
    <w:rsid w:val="001510F1"/>
    <w:rsid w:val="00161A5B"/>
    <w:rsid w:val="00167332"/>
    <w:rsid w:val="00172E93"/>
    <w:rsid w:val="00183DF8"/>
    <w:rsid w:val="0018558E"/>
    <w:rsid w:val="00191ECD"/>
    <w:rsid w:val="001A07EE"/>
    <w:rsid w:val="001A2798"/>
    <w:rsid w:val="001C575C"/>
    <w:rsid w:val="001E2968"/>
    <w:rsid w:val="001E6FE5"/>
    <w:rsid w:val="001F729A"/>
    <w:rsid w:val="00200037"/>
    <w:rsid w:val="00224CAB"/>
    <w:rsid w:val="00236029"/>
    <w:rsid w:val="002404CB"/>
    <w:rsid w:val="00256FDB"/>
    <w:rsid w:val="002B37E6"/>
    <w:rsid w:val="002F1C94"/>
    <w:rsid w:val="002F7D3E"/>
    <w:rsid w:val="00340135"/>
    <w:rsid w:val="003619F7"/>
    <w:rsid w:val="00364322"/>
    <w:rsid w:val="003661B9"/>
    <w:rsid w:val="0039081B"/>
    <w:rsid w:val="00392C3C"/>
    <w:rsid w:val="003C4BAF"/>
    <w:rsid w:val="003D47C6"/>
    <w:rsid w:val="003E28E5"/>
    <w:rsid w:val="003E44DD"/>
    <w:rsid w:val="004124A0"/>
    <w:rsid w:val="00425940"/>
    <w:rsid w:val="00433E99"/>
    <w:rsid w:val="0045372D"/>
    <w:rsid w:val="00467804"/>
    <w:rsid w:val="00497000"/>
    <w:rsid w:val="004A67D5"/>
    <w:rsid w:val="004C05A5"/>
    <w:rsid w:val="004C66E8"/>
    <w:rsid w:val="00505F2F"/>
    <w:rsid w:val="00506DD5"/>
    <w:rsid w:val="005233BC"/>
    <w:rsid w:val="00533067"/>
    <w:rsid w:val="00536F7B"/>
    <w:rsid w:val="005433EA"/>
    <w:rsid w:val="00552470"/>
    <w:rsid w:val="00577F92"/>
    <w:rsid w:val="00583590"/>
    <w:rsid w:val="0059788D"/>
    <w:rsid w:val="005B2802"/>
    <w:rsid w:val="005B281C"/>
    <w:rsid w:val="005B2E9E"/>
    <w:rsid w:val="005E00E0"/>
    <w:rsid w:val="005F16E8"/>
    <w:rsid w:val="005F2EE8"/>
    <w:rsid w:val="006010FE"/>
    <w:rsid w:val="00662AB9"/>
    <w:rsid w:val="006674FD"/>
    <w:rsid w:val="00682188"/>
    <w:rsid w:val="00694A00"/>
    <w:rsid w:val="006A6897"/>
    <w:rsid w:val="006B32D1"/>
    <w:rsid w:val="006D4466"/>
    <w:rsid w:val="00701D95"/>
    <w:rsid w:val="00704572"/>
    <w:rsid w:val="0071006D"/>
    <w:rsid w:val="00715C67"/>
    <w:rsid w:val="0072312F"/>
    <w:rsid w:val="0072670F"/>
    <w:rsid w:val="007D392E"/>
    <w:rsid w:val="008150ED"/>
    <w:rsid w:val="00831C42"/>
    <w:rsid w:val="008647B4"/>
    <w:rsid w:val="0087018D"/>
    <w:rsid w:val="00883F82"/>
    <w:rsid w:val="008A6CC5"/>
    <w:rsid w:val="008E363E"/>
    <w:rsid w:val="008E3E8D"/>
    <w:rsid w:val="009051BC"/>
    <w:rsid w:val="00911BA7"/>
    <w:rsid w:val="00911CAA"/>
    <w:rsid w:val="009309BE"/>
    <w:rsid w:val="00933455"/>
    <w:rsid w:val="00953F57"/>
    <w:rsid w:val="0096419B"/>
    <w:rsid w:val="0096650A"/>
    <w:rsid w:val="00990323"/>
    <w:rsid w:val="009966C5"/>
    <w:rsid w:val="009A3302"/>
    <w:rsid w:val="009A76B7"/>
    <w:rsid w:val="009A76F6"/>
    <w:rsid w:val="009E2167"/>
    <w:rsid w:val="009F2DC8"/>
    <w:rsid w:val="009F300D"/>
    <w:rsid w:val="00A037A3"/>
    <w:rsid w:val="00A37461"/>
    <w:rsid w:val="00A403C5"/>
    <w:rsid w:val="00A5739F"/>
    <w:rsid w:val="00A71AE4"/>
    <w:rsid w:val="00A74DBB"/>
    <w:rsid w:val="00A76432"/>
    <w:rsid w:val="00A800A9"/>
    <w:rsid w:val="00A81BC5"/>
    <w:rsid w:val="00A96EF2"/>
    <w:rsid w:val="00AB2301"/>
    <w:rsid w:val="00AD0E51"/>
    <w:rsid w:val="00AD35D3"/>
    <w:rsid w:val="00AE0AA0"/>
    <w:rsid w:val="00AF4AB2"/>
    <w:rsid w:val="00B017F9"/>
    <w:rsid w:val="00B27E15"/>
    <w:rsid w:val="00B33C3E"/>
    <w:rsid w:val="00B359CA"/>
    <w:rsid w:val="00B736ED"/>
    <w:rsid w:val="00B7440D"/>
    <w:rsid w:val="00B910D9"/>
    <w:rsid w:val="00B91FF2"/>
    <w:rsid w:val="00BF640A"/>
    <w:rsid w:val="00C3500B"/>
    <w:rsid w:val="00C37FD4"/>
    <w:rsid w:val="00C428BE"/>
    <w:rsid w:val="00C54404"/>
    <w:rsid w:val="00C73679"/>
    <w:rsid w:val="00C750C9"/>
    <w:rsid w:val="00CB18DA"/>
    <w:rsid w:val="00CB7AE8"/>
    <w:rsid w:val="00CC2636"/>
    <w:rsid w:val="00CC7E88"/>
    <w:rsid w:val="00CD2B6F"/>
    <w:rsid w:val="00CE2E8B"/>
    <w:rsid w:val="00D07E1B"/>
    <w:rsid w:val="00D242A8"/>
    <w:rsid w:val="00D31539"/>
    <w:rsid w:val="00D745A0"/>
    <w:rsid w:val="00E27B17"/>
    <w:rsid w:val="00E8676E"/>
    <w:rsid w:val="00E916D9"/>
    <w:rsid w:val="00EA06A0"/>
    <w:rsid w:val="00EB146C"/>
    <w:rsid w:val="00EE1C4D"/>
    <w:rsid w:val="00F34452"/>
    <w:rsid w:val="00F74797"/>
    <w:rsid w:val="00F82775"/>
    <w:rsid w:val="00FD777D"/>
    <w:rsid w:val="00FE2BD7"/>
    <w:rsid w:val="00FE55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A87E9E"/>
  <w15:docId w15:val="{33640207-8C32-4C12-941D-08A9C32D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2"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FB3"/>
  </w:style>
  <w:style w:type="paragraph" w:styleId="Heading1">
    <w:name w:val="heading 1"/>
    <w:basedOn w:val="Normal"/>
    <w:next w:val="Normal"/>
    <w:link w:val="Heading1Char"/>
    <w:autoRedefine/>
    <w:uiPriority w:val="9"/>
    <w:qFormat/>
    <w:rsid w:val="00392C3C"/>
    <w:pPr>
      <w:keepNext/>
      <w:keepLines/>
      <w:pBdr>
        <w:bottom w:val="single" w:sz="4" w:space="1" w:color="25408F" w:themeColor="accent1"/>
      </w:pBdr>
      <w:spacing w:after="40" w:line="240" w:lineRule="auto"/>
      <w:outlineLvl w:val="0"/>
    </w:pPr>
    <w:rPr>
      <w:rFonts w:asciiTheme="majorHAnsi" w:eastAsiaTheme="majorEastAsia" w:hAnsiTheme="majorHAnsi" w:cstheme="majorBidi"/>
      <w:b/>
      <w:color w:val="25408F" w:themeColor="accent1"/>
      <w:sz w:val="32"/>
      <w:szCs w:val="36"/>
    </w:rPr>
  </w:style>
  <w:style w:type="paragraph" w:styleId="Heading2">
    <w:name w:val="heading 2"/>
    <w:basedOn w:val="Normal"/>
    <w:next w:val="Normal"/>
    <w:link w:val="Heading2Char"/>
    <w:uiPriority w:val="9"/>
    <w:unhideWhenUsed/>
    <w:qFormat/>
    <w:rsid w:val="00D242A8"/>
    <w:pPr>
      <w:keepNext/>
      <w:keepLines/>
      <w:spacing w:before="160" w:after="0" w:line="240" w:lineRule="auto"/>
      <w:outlineLvl w:val="1"/>
    </w:pPr>
    <w:rPr>
      <w:rFonts w:asciiTheme="majorHAnsi" w:eastAsiaTheme="majorEastAsia" w:hAnsiTheme="majorHAnsi" w:cstheme="majorBidi"/>
      <w:color w:val="1B2F6A" w:themeColor="accent1" w:themeShade="BF"/>
      <w:sz w:val="28"/>
      <w:szCs w:val="28"/>
    </w:rPr>
  </w:style>
  <w:style w:type="paragraph" w:styleId="Heading3">
    <w:name w:val="heading 3"/>
    <w:basedOn w:val="Normal"/>
    <w:next w:val="Normal"/>
    <w:link w:val="Heading3Char"/>
    <w:uiPriority w:val="9"/>
    <w:unhideWhenUsed/>
    <w:qFormat/>
    <w:rsid w:val="00D242A8"/>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D242A8"/>
    <w:pPr>
      <w:keepNext/>
      <w:keepLines/>
      <w:spacing w:before="80" w:after="0"/>
      <w:outlineLvl w:val="3"/>
    </w:pPr>
    <w:rPr>
      <w:rFonts w:asciiTheme="majorHAnsi" w:eastAsiaTheme="majorEastAsia" w:hAnsiTheme="majorHAnsi" w:cstheme="majorBidi"/>
      <w:sz w:val="24"/>
      <w:szCs w:val="24"/>
    </w:rPr>
  </w:style>
  <w:style w:type="paragraph" w:styleId="Heading5">
    <w:name w:val="heading 5"/>
    <w:basedOn w:val="Normal"/>
    <w:next w:val="Normal"/>
    <w:link w:val="Heading5Char"/>
    <w:uiPriority w:val="9"/>
    <w:semiHidden/>
    <w:unhideWhenUsed/>
    <w:qFormat/>
    <w:rsid w:val="00D242A8"/>
    <w:pPr>
      <w:keepNext/>
      <w:keepLines/>
      <w:spacing w:before="80" w:after="0"/>
      <w:outlineLvl w:val="4"/>
    </w:pPr>
    <w:rPr>
      <w:rFonts w:asciiTheme="majorHAnsi" w:eastAsiaTheme="majorEastAsia" w:hAnsiTheme="majorHAnsi" w:cstheme="majorBidi"/>
      <w:i/>
      <w:iCs/>
      <w:sz w:val="22"/>
      <w:szCs w:val="22"/>
    </w:rPr>
  </w:style>
  <w:style w:type="paragraph" w:styleId="Heading6">
    <w:name w:val="heading 6"/>
    <w:basedOn w:val="Normal"/>
    <w:next w:val="Normal"/>
    <w:link w:val="Heading6Char"/>
    <w:uiPriority w:val="9"/>
    <w:semiHidden/>
    <w:unhideWhenUsed/>
    <w:qFormat/>
    <w:rsid w:val="00D242A8"/>
    <w:pPr>
      <w:keepNext/>
      <w:keepLines/>
      <w:spacing w:before="80" w:after="0"/>
      <w:outlineLvl w:val="5"/>
    </w:pPr>
    <w:rPr>
      <w:rFonts w:asciiTheme="majorHAnsi" w:eastAsiaTheme="majorEastAsia" w:hAnsiTheme="majorHAnsi" w:cstheme="majorBidi"/>
      <w:color w:val="595959" w:themeColor="text1" w:themeTint="A6"/>
    </w:rPr>
  </w:style>
  <w:style w:type="paragraph" w:styleId="Heading7">
    <w:name w:val="heading 7"/>
    <w:basedOn w:val="Normal"/>
    <w:next w:val="Normal"/>
    <w:link w:val="Heading7Char"/>
    <w:uiPriority w:val="9"/>
    <w:semiHidden/>
    <w:unhideWhenUsed/>
    <w:qFormat/>
    <w:rsid w:val="00D242A8"/>
    <w:pPr>
      <w:keepNext/>
      <w:keepLines/>
      <w:spacing w:before="80" w:after="0"/>
      <w:outlineLvl w:val="6"/>
    </w:pPr>
    <w:rPr>
      <w:rFonts w:asciiTheme="majorHAnsi" w:eastAsiaTheme="majorEastAsia" w:hAnsiTheme="majorHAnsi" w:cstheme="majorBidi"/>
      <w:i/>
      <w:iCs/>
      <w:color w:val="595959" w:themeColor="text1" w:themeTint="A6"/>
    </w:rPr>
  </w:style>
  <w:style w:type="paragraph" w:styleId="Heading8">
    <w:name w:val="heading 8"/>
    <w:basedOn w:val="Normal"/>
    <w:next w:val="Normal"/>
    <w:link w:val="Heading8Char"/>
    <w:uiPriority w:val="9"/>
    <w:semiHidden/>
    <w:unhideWhenUsed/>
    <w:qFormat/>
    <w:rsid w:val="00D242A8"/>
    <w:pPr>
      <w:keepNext/>
      <w:keepLines/>
      <w:spacing w:before="80" w:after="0"/>
      <w:outlineLvl w:val="7"/>
    </w:pPr>
    <w:rPr>
      <w:rFonts w:asciiTheme="majorHAnsi" w:eastAsiaTheme="majorEastAsia" w:hAnsiTheme="majorHAnsi" w:cstheme="majorBidi"/>
      <w:smallCaps/>
      <w:color w:val="595959" w:themeColor="text1" w:themeTint="A6"/>
    </w:rPr>
  </w:style>
  <w:style w:type="paragraph" w:styleId="Heading9">
    <w:name w:val="heading 9"/>
    <w:basedOn w:val="Normal"/>
    <w:next w:val="Normal"/>
    <w:link w:val="Heading9Char"/>
    <w:uiPriority w:val="9"/>
    <w:semiHidden/>
    <w:unhideWhenUsed/>
    <w:qFormat/>
    <w:rsid w:val="00D242A8"/>
    <w:pPr>
      <w:keepNext/>
      <w:keepLines/>
      <w:spacing w:before="80" w:after="0"/>
      <w:outlineLvl w:val="8"/>
    </w:pPr>
    <w:rPr>
      <w:rFonts w:asciiTheme="majorHAnsi" w:eastAsiaTheme="majorEastAsia" w:hAnsiTheme="majorHAnsi" w:cstheme="majorBidi"/>
      <w:i/>
      <w:iCs/>
      <w:smallCaps/>
      <w:color w:val="595959" w:themeColor="text1" w:themeTint="A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riansCustom">
    <w:name w:val="Brian's Custom"/>
    <w:uiPriority w:val="99"/>
    <w:rsid w:val="00C3500B"/>
    <w:pPr>
      <w:numPr>
        <w:numId w:val="1"/>
      </w:numPr>
    </w:pPr>
  </w:style>
  <w:style w:type="character" w:customStyle="1" w:styleId="Heading1Char">
    <w:name w:val="Heading 1 Char"/>
    <w:basedOn w:val="DefaultParagraphFont"/>
    <w:link w:val="Heading1"/>
    <w:uiPriority w:val="9"/>
    <w:rsid w:val="00392C3C"/>
    <w:rPr>
      <w:rFonts w:asciiTheme="majorHAnsi" w:eastAsiaTheme="majorEastAsia" w:hAnsiTheme="majorHAnsi" w:cstheme="majorBidi"/>
      <w:b/>
      <w:color w:val="25408F" w:themeColor="accent1"/>
      <w:sz w:val="32"/>
      <w:szCs w:val="36"/>
    </w:rPr>
  </w:style>
  <w:style w:type="character" w:customStyle="1" w:styleId="Heading2Char">
    <w:name w:val="Heading 2 Char"/>
    <w:basedOn w:val="DefaultParagraphFont"/>
    <w:link w:val="Heading2"/>
    <w:uiPriority w:val="9"/>
    <w:rsid w:val="00D242A8"/>
    <w:rPr>
      <w:rFonts w:asciiTheme="majorHAnsi" w:eastAsiaTheme="majorEastAsia" w:hAnsiTheme="majorHAnsi" w:cstheme="majorBidi"/>
      <w:color w:val="1B2F6A" w:themeColor="accent1" w:themeShade="BF"/>
      <w:sz w:val="28"/>
      <w:szCs w:val="28"/>
    </w:rPr>
  </w:style>
  <w:style w:type="character" w:customStyle="1" w:styleId="Heading3Char">
    <w:name w:val="Heading 3 Char"/>
    <w:basedOn w:val="DefaultParagraphFont"/>
    <w:link w:val="Heading3"/>
    <w:uiPriority w:val="9"/>
    <w:rsid w:val="00D242A8"/>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D242A8"/>
    <w:rPr>
      <w:rFonts w:asciiTheme="majorHAnsi" w:eastAsiaTheme="majorEastAsia" w:hAnsiTheme="majorHAnsi" w:cstheme="majorBidi"/>
      <w:sz w:val="24"/>
      <w:szCs w:val="24"/>
    </w:rPr>
  </w:style>
  <w:style w:type="character" w:customStyle="1" w:styleId="Heading5Char">
    <w:name w:val="Heading 5 Char"/>
    <w:basedOn w:val="DefaultParagraphFont"/>
    <w:link w:val="Heading5"/>
    <w:uiPriority w:val="9"/>
    <w:semiHidden/>
    <w:rsid w:val="00D242A8"/>
    <w:rPr>
      <w:rFonts w:asciiTheme="majorHAnsi" w:eastAsiaTheme="majorEastAsia" w:hAnsiTheme="majorHAnsi" w:cstheme="majorBidi"/>
      <w:i/>
      <w:iCs/>
      <w:sz w:val="22"/>
      <w:szCs w:val="22"/>
    </w:rPr>
  </w:style>
  <w:style w:type="character" w:customStyle="1" w:styleId="Heading6Char">
    <w:name w:val="Heading 6 Char"/>
    <w:basedOn w:val="DefaultParagraphFont"/>
    <w:link w:val="Heading6"/>
    <w:uiPriority w:val="9"/>
    <w:semiHidden/>
    <w:rsid w:val="00D242A8"/>
    <w:rPr>
      <w:rFonts w:asciiTheme="majorHAnsi" w:eastAsiaTheme="majorEastAsia" w:hAnsiTheme="majorHAnsi" w:cstheme="majorBidi"/>
      <w:color w:val="595959" w:themeColor="text1" w:themeTint="A6"/>
    </w:rPr>
  </w:style>
  <w:style w:type="character" w:customStyle="1" w:styleId="Heading7Char">
    <w:name w:val="Heading 7 Char"/>
    <w:basedOn w:val="DefaultParagraphFont"/>
    <w:link w:val="Heading7"/>
    <w:uiPriority w:val="9"/>
    <w:semiHidden/>
    <w:rsid w:val="00D242A8"/>
    <w:rPr>
      <w:rFonts w:asciiTheme="majorHAnsi" w:eastAsiaTheme="majorEastAsia" w:hAnsiTheme="majorHAnsi" w:cstheme="majorBidi"/>
      <w:i/>
      <w:iCs/>
      <w:color w:val="595959" w:themeColor="text1" w:themeTint="A6"/>
    </w:rPr>
  </w:style>
  <w:style w:type="character" w:customStyle="1" w:styleId="Heading8Char">
    <w:name w:val="Heading 8 Char"/>
    <w:basedOn w:val="DefaultParagraphFont"/>
    <w:link w:val="Heading8"/>
    <w:uiPriority w:val="9"/>
    <w:semiHidden/>
    <w:rsid w:val="00D242A8"/>
    <w:rPr>
      <w:rFonts w:asciiTheme="majorHAnsi" w:eastAsiaTheme="majorEastAsia" w:hAnsiTheme="majorHAnsi" w:cstheme="majorBidi"/>
      <w:smallCaps/>
      <w:color w:val="595959" w:themeColor="text1" w:themeTint="A6"/>
    </w:rPr>
  </w:style>
  <w:style w:type="character" w:customStyle="1" w:styleId="Heading9Char">
    <w:name w:val="Heading 9 Char"/>
    <w:basedOn w:val="DefaultParagraphFont"/>
    <w:link w:val="Heading9"/>
    <w:uiPriority w:val="9"/>
    <w:semiHidden/>
    <w:rsid w:val="00D242A8"/>
    <w:rPr>
      <w:rFonts w:asciiTheme="majorHAnsi" w:eastAsiaTheme="majorEastAsia" w:hAnsiTheme="majorHAnsi" w:cstheme="majorBidi"/>
      <w:i/>
      <w:iCs/>
      <w:smallCaps/>
      <w:color w:val="595959" w:themeColor="text1" w:themeTint="A6"/>
    </w:rPr>
  </w:style>
  <w:style w:type="paragraph" w:styleId="Caption">
    <w:name w:val="caption"/>
    <w:basedOn w:val="Normal"/>
    <w:next w:val="Normal"/>
    <w:uiPriority w:val="35"/>
    <w:semiHidden/>
    <w:unhideWhenUsed/>
    <w:qFormat/>
    <w:rsid w:val="00D242A8"/>
    <w:pPr>
      <w:spacing w:line="240" w:lineRule="auto"/>
    </w:pPr>
    <w:rPr>
      <w:b/>
      <w:bCs/>
      <w:color w:val="404040" w:themeColor="text1" w:themeTint="BF"/>
      <w:sz w:val="20"/>
      <w:szCs w:val="20"/>
    </w:rPr>
  </w:style>
  <w:style w:type="paragraph" w:styleId="Title">
    <w:name w:val="Title"/>
    <w:basedOn w:val="Normal"/>
    <w:next w:val="Normal"/>
    <w:link w:val="TitleChar"/>
    <w:uiPriority w:val="10"/>
    <w:qFormat/>
    <w:rsid w:val="00D242A8"/>
    <w:pPr>
      <w:spacing w:after="0" w:line="240" w:lineRule="auto"/>
      <w:contextualSpacing/>
    </w:pPr>
    <w:rPr>
      <w:rFonts w:asciiTheme="majorHAnsi" w:eastAsiaTheme="majorEastAsia" w:hAnsiTheme="majorHAnsi" w:cstheme="majorBidi"/>
      <w:color w:val="1B2F6A" w:themeColor="accent1" w:themeShade="BF"/>
      <w:spacing w:val="-7"/>
      <w:sz w:val="80"/>
      <w:szCs w:val="80"/>
    </w:rPr>
  </w:style>
  <w:style w:type="character" w:customStyle="1" w:styleId="TitleChar">
    <w:name w:val="Title Char"/>
    <w:basedOn w:val="DefaultParagraphFont"/>
    <w:link w:val="Title"/>
    <w:uiPriority w:val="10"/>
    <w:rsid w:val="00D242A8"/>
    <w:rPr>
      <w:rFonts w:asciiTheme="majorHAnsi" w:eastAsiaTheme="majorEastAsia" w:hAnsiTheme="majorHAnsi" w:cstheme="majorBidi"/>
      <w:color w:val="1B2F6A" w:themeColor="accent1" w:themeShade="BF"/>
      <w:spacing w:val="-7"/>
      <w:sz w:val="80"/>
      <w:szCs w:val="80"/>
    </w:rPr>
  </w:style>
  <w:style w:type="paragraph" w:styleId="Subtitle">
    <w:name w:val="Subtitle"/>
    <w:basedOn w:val="Normal"/>
    <w:next w:val="Normal"/>
    <w:link w:val="SubtitleChar"/>
    <w:uiPriority w:val="11"/>
    <w:qFormat/>
    <w:rsid w:val="00D242A8"/>
    <w:pPr>
      <w:numPr>
        <w:ilvl w:val="1"/>
      </w:numPr>
      <w:spacing w:after="240" w:line="240" w:lineRule="auto"/>
    </w:pPr>
    <w:rPr>
      <w:rFonts w:asciiTheme="majorHAnsi" w:eastAsiaTheme="majorEastAsia" w:hAnsiTheme="majorHAnsi" w:cstheme="majorBidi"/>
      <w:color w:val="404040" w:themeColor="text1" w:themeTint="BF"/>
      <w:sz w:val="30"/>
      <w:szCs w:val="30"/>
    </w:rPr>
  </w:style>
  <w:style w:type="character" w:customStyle="1" w:styleId="SubtitleChar">
    <w:name w:val="Subtitle Char"/>
    <w:basedOn w:val="DefaultParagraphFont"/>
    <w:link w:val="Subtitle"/>
    <w:uiPriority w:val="11"/>
    <w:rsid w:val="00D242A8"/>
    <w:rPr>
      <w:rFonts w:asciiTheme="majorHAnsi" w:eastAsiaTheme="majorEastAsia" w:hAnsiTheme="majorHAnsi" w:cstheme="majorBidi"/>
      <w:color w:val="404040" w:themeColor="text1" w:themeTint="BF"/>
      <w:sz w:val="30"/>
      <w:szCs w:val="30"/>
    </w:rPr>
  </w:style>
  <w:style w:type="character" w:styleId="Strong">
    <w:name w:val="Strong"/>
    <w:basedOn w:val="DefaultParagraphFont"/>
    <w:uiPriority w:val="22"/>
    <w:qFormat/>
    <w:rsid w:val="00D242A8"/>
    <w:rPr>
      <w:b/>
      <w:bCs/>
    </w:rPr>
  </w:style>
  <w:style w:type="character" w:styleId="Emphasis">
    <w:name w:val="Emphasis"/>
    <w:basedOn w:val="DefaultParagraphFont"/>
    <w:uiPriority w:val="20"/>
    <w:qFormat/>
    <w:rsid w:val="00D242A8"/>
    <w:rPr>
      <w:i/>
      <w:iCs/>
    </w:rPr>
  </w:style>
  <w:style w:type="paragraph" w:styleId="NoSpacing">
    <w:name w:val="No Spacing"/>
    <w:uiPriority w:val="1"/>
    <w:qFormat/>
    <w:rsid w:val="00D242A8"/>
    <w:pPr>
      <w:spacing w:after="0" w:line="240" w:lineRule="auto"/>
    </w:pPr>
  </w:style>
  <w:style w:type="paragraph" w:styleId="Quote">
    <w:name w:val="Quote"/>
    <w:basedOn w:val="Normal"/>
    <w:next w:val="Normal"/>
    <w:link w:val="QuoteChar"/>
    <w:uiPriority w:val="29"/>
    <w:qFormat/>
    <w:rsid w:val="00D242A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D242A8"/>
    <w:rPr>
      <w:i/>
      <w:iCs/>
    </w:rPr>
  </w:style>
  <w:style w:type="paragraph" w:styleId="IntenseQuote">
    <w:name w:val="Intense Quote"/>
    <w:basedOn w:val="Normal"/>
    <w:next w:val="Normal"/>
    <w:link w:val="IntenseQuoteChar"/>
    <w:uiPriority w:val="30"/>
    <w:qFormat/>
    <w:rsid w:val="00D242A8"/>
    <w:pPr>
      <w:spacing w:before="100" w:beforeAutospacing="1" w:after="240"/>
      <w:ind w:left="864" w:right="864"/>
      <w:jc w:val="center"/>
    </w:pPr>
    <w:rPr>
      <w:rFonts w:asciiTheme="majorHAnsi" w:eastAsiaTheme="majorEastAsia" w:hAnsiTheme="majorHAnsi" w:cstheme="majorBidi"/>
      <w:color w:val="25408F" w:themeColor="accent1"/>
      <w:sz w:val="28"/>
      <w:szCs w:val="28"/>
    </w:rPr>
  </w:style>
  <w:style w:type="character" w:customStyle="1" w:styleId="IntenseQuoteChar">
    <w:name w:val="Intense Quote Char"/>
    <w:basedOn w:val="DefaultParagraphFont"/>
    <w:link w:val="IntenseQuote"/>
    <w:uiPriority w:val="30"/>
    <w:rsid w:val="00D242A8"/>
    <w:rPr>
      <w:rFonts w:asciiTheme="majorHAnsi" w:eastAsiaTheme="majorEastAsia" w:hAnsiTheme="majorHAnsi" w:cstheme="majorBidi"/>
      <w:color w:val="25408F" w:themeColor="accent1"/>
      <w:sz w:val="28"/>
      <w:szCs w:val="28"/>
    </w:rPr>
  </w:style>
  <w:style w:type="character" w:styleId="SubtleEmphasis">
    <w:name w:val="Subtle Emphasis"/>
    <w:basedOn w:val="DefaultParagraphFont"/>
    <w:uiPriority w:val="19"/>
    <w:qFormat/>
    <w:rsid w:val="00D242A8"/>
    <w:rPr>
      <w:i/>
      <w:iCs/>
      <w:color w:val="595959" w:themeColor="text1" w:themeTint="A6"/>
    </w:rPr>
  </w:style>
  <w:style w:type="character" w:styleId="IntenseEmphasis">
    <w:name w:val="Intense Emphasis"/>
    <w:basedOn w:val="DefaultParagraphFont"/>
    <w:uiPriority w:val="21"/>
    <w:qFormat/>
    <w:rsid w:val="00D242A8"/>
    <w:rPr>
      <w:b/>
      <w:bCs/>
      <w:i/>
      <w:iCs/>
    </w:rPr>
  </w:style>
  <w:style w:type="character" w:styleId="SubtleReference">
    <w:name w:val="Subtle Reference"/>
    <w:basedOn w:val="DefaultParagraphFont"/>
    <w:uiPriority w:val="31"/>
    <w:qFormat/>
    <w:rsid w:val="00D242A8"/>
    <w:rPr>
      <w:smallCaps/>
      <w:color w:val="404040" w:themeColor="text1" w:themeTint="BF"/>
    </w:rPr>
  </w:style>
  <w:style w:type="character" w:styleId="IntenseReference">
    <w:name w:val="Intense Reference"/>
    <w:basedOn w:val="DefaultParagraphFont"/>
    <w:uiPriority w:val="32"/>
    <w:qFormat/>
    <w:rsid w:val="00D242A8"/>
    <w:rPr>
      <w:b/>
      <w:bCs/>
      <w:smallCaps/>
      <w:u w:val="single"/>
    </w:rPr>
  </w:style>
  <w:style w:type="character" w:styleId="BookTitle">
    <w:name w:val="Book Title"/>
    <w:basedOn w:val="DefaultParagraphFont"/>
    <w:uiPriority w:val="33"/>
    <w:qFormat/>
    <w:rsid w:val="00D242A8"/>
    <w:rPr>
      <w:b/>
      <w:bCs/>
      <w:smallCaps/>
    </w:rPr>
  </w:style>
  <w:style w:type="paragraph" w:styleId="TOCHeading">
    <w:name w:val="TOC Heading"/>
    <w:basedOn w:val="Heading1"/>
    <w:next w:val="Normal"/>
    <w:uiPriority w:val="39"/>
    <w:semiHidden/>
    <w:unhideWhenUsed/>
    <w:qFormat/>
    <w:rsid w:val="00D242A8"/>
    <w:pPr>
      <w:outlineLvl w:val="9"/>
    </w:pPr>
  </w:style>
  <w:style w:type="character" w:styleId="PlaceholderText">
    <w:name w:val="Placeholder Text"/>
    <w:basedOn w:val="DefaultParagraphFont"/>
    <w:uiPriority w:val="99"/>
    <w:semiHidden/>
    <w:rsid w:val="00D242A8"/>
    <w:rPr>
      <w:color w:val="808080"/>
    </w:rPr>
  </w:style>
  <w:style w:type="table" w:styleId="TableGrid">
    <w:name w:val="Table Grid"/>
    <w:basedOn w:val="TableNormal"/>
    <w:uiPriority w:val="39"/>
    <w:rsid w:val="00AE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A74DBB"/>
    <w:pPr>
      <w:spacing w:after="0" w:line="240" w:lineRule="auto"/>
    </w:pPr>
    <w:tblPr>
      <w:tblStyleRowBandSize w:val="1"/>
      <w:tblStyleColBandSize w:val="1"/>
      <w:tblBorders>
        <w:top w:val="single" w:sz="4" w:space="0" w:color="617ED6" w:themeColor="accent1" w:themeTint="99"/>
        <w:left w:val="single" w:sz="4" w:space="0" w:color="617ED6" w:themeColor="accent1" w:themeTint="99"/>
        <w:bottom w:val="single" w:sz="4" w:space="0" w:color="617ED6" w:themeColor="accent1" w:themeTint="99"/>
        <w:right w:val="single" w:sz="4" w:space="0" w:color="617ED6" w:themeColor="accent1" w:themeTint="99"/>
        <w:insideH w:val="single" w:sz="4" w:space="0" w:color="617ED6" w:themeColor="accent1" w:themeTint="99"/>
        <w:insideV w:val="single" w:sz="4" w:space="0" w:color="617ED6" w:themeColor="accent1" w:themeTint="99"/>
      </w:tblBorders>
    </w:tblPr>
    <w:tblStylePr w:type="firstRow">
      <w:rPr>
        <w:b/>
        <w:bCs/>
        <w:color w:val="FFFFFF" w:themeColor="background1"/>
      </w:rPr>
      <w:tblPr/>
      <w:tcPr>
        <w:tcBorders>
          <w:top w:val="single" w:sz="4" w:space="0" w:color="25408F" w:themeColor="accent1"/>
          <w:left w:val="single" w:sz="4" w:space="0" w:color="25408F" w:themeColor="accent1"/>
          <w:bottom w:val="single" w:sz="4" w:space="0" w:color="25408F" w:themeColor="accent1"/>
          <w:right w:val="single" w:sz="4" w:space="0" w:color="25408F" w:themeColor="accent1"/>
          <w:insideH w:val="nil"/>
          <w:insideV w:val="nil"/>
        </w:tcBorders>
        <w:shd w:val="clear" w:color="auto" w:fill="25408F" w:themeFill="accent1"/>
      </w:tcPr>
    </w:tblStylePr>
    <w:tblStylePr w:type="lastRow">
      <w:rPr>
        <w:b/>
        <w:bCs/>
      </w:rPr>
      <w:tblPr/>
      <w:tcPr>
        <w:tcBorders>
          <w:top w:val="double" w:sz="4" w:space="0" w:color="25408F" w:themeColor="accent1"/>
        </w:tcBorders>
      </w:tcPr>
    </w:tblStylePr>
    <w:tblStylePr w:type="firstCol">
      <w:rPr>
        <w:b w:val="0"/>
        <w:bCs/>
      </w:rPr>
    </w:tblStylePr>
    <w:tblStylePr w:type="lastCol">
      <w:rPr>
        <w:b/>
        <w:bCs/>
      </w:rPr>
    </w:tblStylePr>
    <w:tblStylePr w:type="band1Vert">
      <w:tblPr/>
      <w:tcPr>
        <w:shd w:val="clear" w:color="auto" w:fill="CAD4F1" w:themeFill="accent1" w:themeFillTint="33"/>
      </w:tcPr>
    </w:tblStylePr>
    <w:tblStylePr w:type="band1Horz">
      <w:tblPr/>
      <w:tcPr>
        <w:shd w:val="clear" w:color="auto" w:fill="CAD4F1" w:themeFill="accent1" w:themeFillTint="33"/>
      </w:tcPr>
    </w:tblStylePr>
  </w:style>
  <w:style w:type="paragraph" w:styleId="ListParagraph">
    <w:name w:val="List Paragraph"/>
    <w:basedOn w:val="Normal"/>
    <w:link w:val="ListParagraphChar"/>
    <w:uiPriority w:val="1"/>
    <w:qFormat/>
    <w:rsid w:val="001E2968"/>
    <w:pPr>
      <w:ind w:left="720"/>
      <w:contextualSpacing/>
    </w:pPr>
  </w:style>
  <w:style w:type="paragraph" w:styleId="Header">
    <w:name w:val="header"/>
    <w:basedOn w:val="Normal"/>
    <w:link w:val="HeaderChar"/>
    <w:uiPriority w:val="99"/>
    <w:unhideWhenUsed/>
    <w:rsid w:val="00433E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3E99"/>
  </w:style>
  <w:style w:type="paragraph" w:styleId="Footer">
    <w:name w:val="footer"/>
    <w:basedOn w:val="Normal"/>
    <w:link w:val="FooterChar"/>
    <w:uiPriority w:val="2"/>
    <w:unhideWhenUsed/>
    <w:rsid w:val="00433E99"/>
    <w:pPr>
      <w:tabs>
        <w:tab w:val="center" w:pos="4680"/>
        <w:tab w:val="right" w:pos="9360"/>
      </w:tabs>
      <w:spacing w:after="0" w:line="240" w:lineRule="auto"/>
    </w:pPr>
  </w:style>
  <w:style w:type="character" w:customStyle="1" w:styleId="FooterChar">
    <w:name w:val="Footer Char"/>
    <w:basedOn w:val="DefaultParagraphFont"/>
    <w:link w:val="Footer"/>
    <w:uiPriority w:val="2"/>
    <w:rsid w:val="00433E99"/>
  </w:style>
  <w:style w:type="paragraph" w:customStyle="1" w:styleId="Unit">
    <w:name w:val="Unit"/>
    <w:basedOn w:val="Heading3"/>
    <w:qFormat/>
    <w:rsid w:val="00911CAA"/>
    <w:pPr>
      <w:ind w:left="180"/>
    </w:pPr>
    <w:rPr>
      <w:b/>
      <w:color w:val="auto"/>
      <w:sz w:val="28"/>
    </w:rPr>
  </w:style>
  <w:style w:type="paragraph" w:customStyle="1" w:styleId="Series">
    <w:name w:val="Series"/>
    <w:basedOn w:val="Heading3"/>
    <w:qFormat/>
    <w:rsid w:val="00911CAA"/>
    <w:pPr>
      <w:ind w:left="180"/>
    </w:pPr>
    <w:rPr>
      <w:b/>
      <w:color w:val="auto"/>
      <w:sz w:val="28"/>
    </w:rPr>
  </w:style>
  <w:style w:type="paragraph" w:customStyle="1" w:styleId="Topic">
    <w:name w:val="Topic"/>
    <w:basedOn w:val="Heading3"/>
    <w:qFormat/>
    <w:rsid w:val="00911CAA"/>
    <w:pPr>
      <w:ind w:left="180"/>
    </w:pPr>
    <w:rPr>
      <w:b/>
      <w:color w:val="auto"/>
      <w:sz w:val="28"/>
    </w:rPr>
  </w:style>
  <w:style w:type="paragraph" w:customStyle="1" w:styleId="TB1">
    <w:name w:val="TB1"/>
    <w:basedOn w:val="ListParagraph"/>
    <w:link w:val="TB1Char"/>
    <w:qFormat/>
    <w:rsid w:val="00392C3C"/>
    <w:pPr>
      <w:numPr>
        <w:numId w:val="2"/>
      </w:numPr>
      <w:spacing w:after="60" w:line="240" w:lineRule="auto"/>
      <w:ind w:left="697"/>
    </w:pPr>
    <w:rPr>
      <w:bCs/>
      <w:color w:val="000000" w:themeColor="text1"/>
    </w:rPr>
  </w:style>
  <w:style w:type="paragraph" w:customStyle="1" w:styleId="TableTitle">
    <w:name w:val="Table Title"/>
    <w:basedOn w:val="Normal"/>
    <w:link w:val="TableTitleChar"/>
    <w:qFormat/>
    <w:rsid w:val="00392C3C"/>
    <w:pPr>
      <w:spacing w:after="60" w:line="180" w:lineRule="auto"/>
      <w:contextualSpacing/>
    </w:pPr>
    <w:rPr>
      <w:rFonts w:asciiTheme="majorHAnsi" w:eastAsiaTheme="majorHAnsi" w:hAnsiTheme="majorHAnsi"/>
      <w:b/>
      <w:bCs/>
      <w:sz w:val="20"/>
    </w:rPr>
  </w:style>
  <w:style w:type="character" w:customStyle="1" w:styleId="ListParagraphChar">
    <w:name w:val="List Paragraph Char"/>
    <w:basedOn w:val="DefaultParagraphFont"/>
    <w:link w:val="ListParagraph"/>
    <w:uiPriority w:val="1"/>
    <w:rsid w:val="00392C3C"/>
  </w:style>
  <w:style w:type="character" w:customStyle="1" w:styleId="TB1Char">
    <w:name w:val="TB1 Char"/>
    <w:basedOn w:val="ListParagraphChar"/>
    <w:link w:val="TB1"/>
    <w:rsid w:val="00392C3C"/>
    <w:rPr>
      <w:bCs/>
      <w:color w:val="000000" w:themeColor="text1"/>
    </w:rPr>
  </w:style>
  <w:style w:type="character" w:customStyle="1" w:styleId="TableTitleChar">
    <w:name w:val="Table Title Char"/>
    <w:basedOn w:val="DefaultParagraphFont"/>
    <w:link w:val="TableTitle"/>
    <w:rsid w:val="00392C3C"/>
    <w:rPr>
      <w:rFonts w:asciiTheme="majorHAnsi" w:eastAsiaTheme="majorHAnsi" w:hAnsiTheme="majorHAnsi"/>
      <w:b/>
      <w:bCs/>
      <w:sz w:val="20"/>
    </w:rPr>
  </w:style>
  <w:style w:type="paragraph" w:styleId="BalloonText">
    <w:name w:val="Balloon Text"/>
    <w:basedOn w:val="Normal"/>
    <w:link w:val="BalloonTextChar"/>
    <w:uiPriority w:val="99"/>
    <w:semiHidden/>
    <w:unhideWhenUsed/>
    <w:rsid w:val="00577F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7F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697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CD7694377CF48FBAE701807AB7D9C2A"/>
        <w:category>
          <w:name w:val="General"/>
          <w:gallery w:val="placeholder"/>
        </w:category>
        <w:types>
          <w:type w:val="bbPlcHdr"/>
        </w:types>
        <w:behaviors>
          <w:behavior w:val="content"/>
        </w:behaviors>
        <w:guid w:val="{896BBC8F-DEF5-497B-90F4-43999076E0E8}"/>
      </w:docPartPr>
      <w:docPartBody>
        <w:p w:rsidR="0040046A" w:rsidRDefault="00FE114C" w:rsidP="00FE114C">
          <w:pPr>
            <w:pStyle w:val="3CD7694377CF48FBAE701807AB7D9C2A1"/>
          </w:pPr>
          <w:r w:rsidRPr="006B32D1">
            <w:rPr>
              <w:rStyle w:val="PlaceholderText"/>
            </w:rPr>
            <w:t>Click here to enter text.</w:t>
          </w:r>
        </w:p>
      </w:docPartBody>
    </w:docPart>
    <w:docPart>
      <w:docPartPr>
        <w:name w:val="DefaultPlaceholder_1081868574"/>
        <w:category>
          <w:name w:val="General"/>
          <w:gallery w:val="placeholder"/>
        </w:category>
        <w:types>
          <w:type w:val="bbPlcHdr"/>
        </w:types>
        <w:behaviors>
          <w:behavior w:val="content"/>
        </w:behaviors>
        <w:guid w:val="{46086A41-F776-4002-9C61-A1AE98B452CE}"/>
      </w:docPartPr>
      <w:docPartBody>
        <w:p w:rsidR="003023A1" w:rsidRDefault="0040046A">
          <w:r w:rsidRPr="00565082">
            <w:rPr>
              <w:rStyle w:val="PlaceholderText"/>
            </w:rPr>
            <w:t>Click here to enter text.</w:t>
          </w:r>
        </w:p>
      </w:docPartBody>
    </w:docPart>
    <w:docPart>
      <w:docPartPr>
        <w:name w:val="593E7B2A37A341D38FE7403C3BD04286"/>
        <w:category>
          <w:name w:val="General"/>
          <w:gallery w:val="placeholder"/>
        </w:category>
        <w:types>
          <w:type w:val="bbPlcHdr"/>
        </w:types>
        <w:behaviors>
          <w:behavior w:val="content"/>
        </w:behaviors>
        <w:guid w:val="{0461F3F4-3F7C-4433-8391-0B0C453785DF}"/>
      </w:docPartPr>
      <w:docPartBody>
        <w:p w:rsidR="00000000" w:rsidRDefault="00FE114C" w:rsidP="00FE114C">
          <w:pPr>
            <w:pStyle w:val="593E7B2A37A341D38FE7403C3BD04286"/>
          </w:pPr>
          <w:r w:rsidRPr="00565082">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63F8A"/>
    <w:multiLevelType w:val="multilevel"/>
    <w:tmpl w:val="82D49F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E3D3F70"/>
    <w:multiLevelType w:val="hybridMultilevel"/>
    <w:tmpl w:val="B5C00CF4"/>
    <w:lvl w:ilvl="0" w:tplc="5038E0E4">
      <w:start w:val="1"/>
      <w:numFmt w:val="bullet"/>
      <w:lvlText w:val=""/>
      <w:lvlJc w:val="left"/>
      <w:pPr>
        <w:ind w:left="1125"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num w:numId="1">
    <w:abstractNumId w:val="1"/>
  </w:num>
  <w:num w:numId="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4EC"/>
    <w:rsid w:val="0003477E"/>
    <w:rsid w:val="00075D82"/>
    <w:rsid w:val="00127C90"/>
    <w:rsid w:val="00134DD0"/>
    <w:rsid w:val="001E78A3"/>
    <w:rsid w:val="00266425"/>
    <w:rsid w:val="00290BC5"/>
    <w:rsid w:val="003023A1"/>
    <w:rsid w:val="0031456C"/>
    <w:rsid w:val="003206BE"/>
    <w:rsid w:val="00333B87"/>
    <w:rsid w:val="0040046A"/>
    <w:rsid w:val="00450988"/>
    <w:rsid w:val="00470FF9"/>
    <w:rsid w:val="00495997"/>
    <w:rsid w:val="004D784F"/>
    <w:rsid w:val="0051086F"/>
    <w:rsid w:val="005314EC"/>
    <w:rsid w:val="005A684D"/>
    <w:rsid w:val="005E25CB"/>
    <w:rsid w:val="006463F7"/>
    <w:rsid w:val="006B0DF4"/>
    <w:rsid w:val="006D4F2C"/>
    <w:rsid w:val="00705E78"/>
    <w:rsid w:val="00896786"/>
    <w:rsid w:val="008B7F06"/>
    <w:rsid w:val="009170FD"/>
    <w:rsid w:val="00A11357"/>
    <w:rsid w:val="00A45E3C"/>
    <w:rsid w:val="00A71308"/>
    <w:rsid w:val="00AF4AED"/>
    <w:rsid w:val="00B77036"/>
    <w:rsid w:val="00BB5D28"/>
    <w:rsid w:val="00BB75F5"/>
    <w:rsid w:val="00C0194C"/>
    <w:rsid w:val="00C07CC9"/>
    <w:rsid w:val="00CB5635"/>
    <w:rsid w:val="00CE7F8C"/>
    <w:rsid w:val="00D074BD"/>
    <w:rsid w:val="00D41FC3"/>
    <w:rsid w:val="00DE0ED3"/>
    <w:rsid w:val="00E12565"/>
    <w:rsid w:val="00F013BD"/>
    <w:rsid w:val="00F61C4E"/>
    <w:rsid w:val="00FE114C"/>
    <w:rsid w:val="00FE40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E114C"/>
    <w:rPr>
      <w:color w:val="808080"/>
    </w:rPr>
  </w:style>
  <w:style w:type="paragraph" w:customStyle="1" w:styleId="593E7B2A37A341D38FE7403C3BD04286">
    <w:name w:val="593E7B2A37A341D38FE7403C3BD04286"/>
    <w:rsid w:val="00FE114C"/>
  </w:style>
  <w:style w:type="paragraph" w:customStyle="1" w:styleId="FD3AD66D71264317BA780D78AD275A15">
    <w:name w:val="FD3AD66D71264317BA780D78AD275A15"/>
    <w:rsid w:val="00FE114C"/>
  </w:style>
  <w:style w:type="paragraph" w:customStyle="1" w:styleId="3CD7694377CF48FBAE701807AB7D9C2A">
    <w:name w:val="3CD7694377CF48FBAE701807AB7D9C2A"/>
    <w:rsid w:val="00FE114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6C4EB148D1D0471A88ED362BF4B14E27">
    <w:name w:val="6C4EB148D1D0471A88ED362BF4B14E27"/>
    <w:rsid w:val="00FE114C"/>
    <w:pPr>
      <w:spacing w:after="120" w:line="264" w:lineRule="auto"/>
      <w:ind w:left="720"/>
      <w:contextualSpacing/>
    </w:pPr>
    <w:rPr>
      <w:sz w:val="21"/>
      <w:szCs w:val="21"/>
    </w:rPr>
  </w:style>
  <w:style w:type="paragraph" w:customStyle="1" w:styleId="D77FFDB9D8C94F1FBE8D2B7F1EA7E0D4">
    <w:name w:val="D77FFDB9D8C94F1FBE8D2B7F1EA7E0D4"/>
    <w:rsid w:val="00FE114C"/>
    <w:pPr>
      <w:spacing w:after="120" w:line="264" w:lineRule="auto"/>
      <w:ind w:left="720"/>
      <w:contextualSpacing/>
    </w:pPr>
    <w:rPr>
      <w:sz w:val="21"/>
      <w:szCs w:val="21"/>
    </w:rPr>
  </w:style>
  <w:style w:type="paragraph" w:customStyle="1" w:styleId="6880E22DA7024F5883D7B9B3E03731A8">
    <w:name w:val="6880E22DA7024F5883D7B9B3E03731A8"/>
    <w:rsid w:val="00FE114C"/>
    <w:pPr>
      <w:spacing w:after="120" w:line="264" w:lineRule="auto"/>
      <w:ind w:left="720"/>
      <w:contextualSpacing/>
    </w:pPr>
    <w:rPr>
      <w:sz w:val="21"/>
      <w:szCs w:val="21"/>
    </w:rPr>
  </w:style>
  <w:style w:type="paragraph" w:customStyle="1" w:styleId="1F314CFE96554A56A6E5E45C0DD01B13">
    <w:name w:val="1F314CFE96554A56A6E5E45C0DD01B13"/>
    <w:rsid w:val="00FE114C"/>
    <w:pPr>
      <w:spacing w:after="120" w:line="264" w:lineRule="auto"/>
      <w:ind w:left="720"/>
      <w:contextualSpacing/>
    </w:pPr>
    <w:rPr>
      <w:sz w:val="21"/>
      <w:szCs w:val="21"/>
    </w:rPr>
  </w:style>
  <w:style w:type="paragraph" w:customStyle="1" w:styleId="6DB4B05722FF474B829E047C4EEA0FAC">
    <w:name w:val="6DB4B05722FF474B829E047C4EEA0FAC"/>
    <w:rsid w:val="00FE114C"/>
    <w:pPr>
      <w:spacing w:after="120" w:line="264" w:lineRule="auto"/>
      <w:ind w:left="720"/>
      <w:contextualSpacing/>
    </w:pPr>
    <w:rPr>
      <w:sz w:val="21"/>
      <w:szCs w:val="21"/>
    </w:rPr>
  </w:style>
  <w:style w:type="paragraph" w:customStyle="1" w:styleId="86C9BD6245124EE6BAF5B45042EC28E4">
    <w:name w:val="86C9BD6245124EE6BAF5B45042EC28E4"/>
    <w:rsid w:val="00FE114C"/>
    <w:pPr>
      <w:spacing w:after="120" w:line="264" w:lineRule="auto"/>
      <w:ind w:left="720"/>
      <w:contextualSpacing/>
    </w:pPr>
    <w:rPr>
      <w:sz w:val="21"/>
      <w:szCs w:val="21"/>
    </w:rPr>
  </w:style>
  <w:style w:type="paragraph" w:customStyle="1" w:styleId="FD3AD66D71264317BA780D78AD275A151">
    <w:name w:val="FD3AD66D71264317BA780D78AD275A151"/>
    <w:rsid w:val="00FE114C"/>
    <w:pPr>
      <w:spacing w:after="120" w:line="264" w:lineRule="auto"/>
      <w:ind w:left="720"/>
      <w:contextualSpacing/>
    </w:pPr>
    <w:rPr>
      <w:sz w:val="21"/>
      <w:szCs w:val="21"/>
    </w:rPr>
  </w:style>
  <w:style w:type="paragraph" w:customStyle="1" w:styleId="A8227D54D3E649EEBBD189C74D836CA2">
    <w:name w:val="A8227D54D3E649EEBBD189C74D836CA2"/>
    <w:rsid w:val="00FE114C"/>
    <w:pPr>
      <w:spacing w:after="120" w:line="264" w:lineRule="auto"/>
      <w:ind w:left="720"/>
      <w:contextualSpacing/>
    </w:pPr>
    <w:rPr>
      <w:sz w:val="21"/>
      <w:szCs w:val="21"/>
    </w:rPr>
  </w:style>
  <w:style w:type="paragraph" w:customStyle="1" w:styleId="3CD7694377CF48FBAE701807AB7D9C2A1">
    <w:name w:val="3CD7694377CF48FBAE701807AB7D9C2A1"/>
    <w:rsid w:val="00FE114C"/>
    <w:pPr>
      <w:numPr>
        <w:numId w:val="2"/>
      </w:numPr>
      <w:tabs>
        <w:tab w:val="clear" w:pos="720"/>
      </w:tabs>
      <w:spacing w:after="60" w:line="240" w:lineRule="auto"/>
      <w:ind w:left="697" w:hanging="360"/>
      <w:contextualSpacing/>
    </w:pPr>
    <w:rPr>
      <w:bCs/>
      <w:color w:val="000000" w:themeColor="text1"/>
      <w:sz w:val="21"/>
      <w:szCs w:val="21"/>
    </w:rPr>
  </w:style>
  <w:style w:type="paragraph" w:customStyle="1" w:styleId="FD3AD66D71264317BA780D78AD275A152">
    <w:name w:val="FD3AD66D71264317BA780D78AD275A152"/>
    <w:rsid w:val="00FE114C"/>
    <w:pPr>
      <w:spacing w:after="120" w:line="264" w:lineRule="auto"/>
      <w:ind w:left="720"/>
      <w:contextualSpacing/>
    </w:pPr>
    <w:rPr>
      <w:sz w:val="21"/>
      <w:szCs w:val="21"/>
    </w:rPr>
  </w:style>
  <w:style w:type="paragraph" w:customStyle="1" w:styleId="A8227D54D3E649EEBBD189C74D836CA21">
    <w:name w:val="A8227D54D3E649EEBBD189C74D836CA21"/>
    <w:rsid w:val="00FE114C"/>
    <w:pPr>
      <w:spacing w:after="120" w:line="264" w:lineRule="auto"/>
      <w:ind w:left="720"/>
      <w:contextualSpacing/>
    </w:pPr>
    <w:rPr>
      <w:sz w:val="21"/>
      <w:szCs w:val="21"/>
    </w:rPr>
  </w:style>
  <w:style w:type="paragraph" w:styleId="ListParagraph">
    <w:name w:val="List Paragraph"/>
    <w:basedOn w:val="Normal"/>
    <w:uiPriority w:val="34"/>
    <w:qFormat/>
    <w:rsid w:val="0040046A"/>
    <w:pPr>
      <w:ind w:left="720"/>
      <w:contextualSpacing/>
    </w:pPr>
  </w:style>
  <w:style w:type="paragraph" w:customStyle="1" w:styleId="3CD7694377CF48FBAE701807AB7D9C2A2">
    <w:name w:val="3CD7694377CF48FBAE701807AB7D9C2A2"/>
    <w:rsid w:val="00266425"/>
    <w:pPr>
      <w:spacing w:after="60" w:line="240" w:lineRule="auto"/>
      <w:ind w:left="697" w:hanging="360"/>
      <w:contextualSpacing/>
    </w:pPr>
    <w:rPr>
      <w:bCs/>
      <w:color w:val="000000" w:themeColor="text1"/>
      <w:sz w:val="21"/>
      <w:szCs w:val="21"/>
    </w:rPr>
  </w:style>
  <w:style w:type="paragraph" w:customStyle="1" w:styleId="6C4EB148D1D0471A88ED362BF4B14E279">
    <w:name w:val="6C4EB148D1D0471A88ED362BF4B14E279"/>
    <w:rsid w:val="00266425"/>
    <w:pPr>
      <w:spacing w:after="120" w:line="264" w:lineRule="auto"/>
      <w:ind w:left="720"/>
      <w:contextualSpacing/>
    </w:pPr>
    <w:rPr>
      <w:sz w:val="21"/>
      <w:szCs w:val="21"/>
    </w:rPr>
  </w:style>
  <w:style w:type="paragraph" w:customStyle="1" w:styleId="D77FFDB9D8C94F1FBE8D2B7F1EA7E0D49">
    <w:name w:val="D77FFDB9D8C94F1FBE8D2B7F1EA7E0D49"/>
    <w:rsid w:val="00266425"/>
    <w:pPr>
      <w:spacing w:after="120" w:line="264" w:lineRule="auto"/>
      <w:ind w:left="720"/>
      <w:contextualSpacing/>
    </w:pPr>
    <w:rPr>
      <w:sz w:val="21"/>
      <w:szCs w:val="21"/>
    </w:rPr>
  </w:style>
  <w:style w:type="paragraph" w:customStyle="1" w:styleId="6880E22DA7024F5883D7B9B3E03731A89">
    <w:name w:val="6880E22DA7024F5883D7B9B3E03731A89"/>
    <w:rsid w:val="00266425"/>
    <w:pPr>
      <w:spacing w:after="120" w:line="264" w:lineRule="auto"/>
      <w:ind w:left="720"/>
      <w:contextualSpacing/>
    </w:pPr>
    <w:rPr>
      <w:sz w:val="21"/>
      <w:szCs w:val="21"/>
    </w:rPr>
  </w:style>
  <w:style w:type="paragraph" w:customStyle="1" w:styleId="1F314CFE96554A56A6E5E45C0DD01B139">
    <w:name w:val="1F314CFE96554A56A6E5E45C0DD01B139"/>
    <w:rsid w:val="00266425"/>
    <w:pPr>
      <w:spacing w:after="120" w:line="264" w:lineRule="auto"/>
      <w:ind w:left="720"/>
      <w:contextualSpacing/>
    </w:pPr>
    <w:rPr>
      <w:sz w:val="21"/>
      <w:szCs w:val="21"/>
    </w:rPr>
  </w:style>
  <w:style w:type="paragraph" w:customStyle="1" w:styleId="59242BD9A7EB4A89BE66ABB6BF58AE759">
    <w:name w:val="59242BD9A7EB4A89BE66ABB6BF58AE759"/>
    <w:rsid w:val="00266425"/>
    <w:pPr>
      <w:spacing w:after="120" w:line="264" w:lineRule="auto"/>
      <w:ind w:left="720"/>
      <w:contextualSpacing/>
    </w:pPr>
    <w:rPr>
      <w:sz w:val="21"/>
      <w:szCs w:val="21"/>
    </w:rPr>
  </w:style>
  <w:style w:type="paragraph" w:customStyle="1" w:styleId="6DB4B05722FF474B829E047C4EEA0FAC9">
    <w:name w:val="6DB4B05722FF474B829E047C4EEA0FAC9"/>
    <w:rsid w:val="00266425"/>
    <w:pPr>
      <w:spacing w:after="120" w:line="264" w:lineRule="auto"/>
      <w:ind w:left="720"/>
      <w:contextualSpacing/>
    </w:pPr>
    <w:rPr>
      <w:sz w:val="21"/>
      <w:szCs w:val="21"/>
    </w:rPr>
  </w:style>
  <w:style w:type="paragraph" w:customStyle="1" w:styleId="86C9BD6245124EE6BAF5B45042EC28E49">
    <w:name w:val="86C9BD6245124EE6BAF5B45042EC28E49"/>
    <w:rsid w:val="00266425"/>
    <w:pPr>
      <w:spacing w:after="120" w:line="264" w:lineRule="auto"/>
      <w:ind w:left="720"/>
      <w:contextualSpacing/>
    </w:pPr>
    <w:rPr>
      <w:sz w:val="21"/>
      <w:szCs w:val="21"/>
    </w:rPr>
  </w:style>
  <w:style w:type="paragraph" w:customStyle="1" w:styleId="A8227D54D3E649EEBBD189C74D836CA29">
    <w:name w:val="A8227D54D3E649EEBBD189C74D836CA29"/>
    <w:rsid w:val="00266425"/>
    <w:pPr>
      <w:spacing w:after="120" w:line="264" w:lineRule="auto"/>
      <w:ind w:left="720"/>
      <w:contextualSpacing/>
    </w:pPr>
    <w:rPr>
      <w:sz w:val="21"/>
      <w:szCs w:val="21"/>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Capurnaum (ArchGH)">
  <a:themeElements>
    <a:clrScheme name="Capurnam (ArchGH)">
      <a:dk1>
        <a:sysClr val="windowText" lastClr="000000"/>
      </a:dk1>
      <a:lt1>
        <a:sysClr val="window" lastClr="FFFFFF"/>
      </a:lt1>
      <a:dk2>
        <a:srgbClr val="44546A"/>
      </a:dk2>
      <a:lt2>
        <a:srgbClr val="E7E6E6"/>
      </a:lt2>
      <a:accent1>
        <a:srgbClr val="25408F"/>
      </a:accent1>
      <a:accent2>
        <a:srgbClr val="F7941D"/>
      </a:accent2>
      <a:accent3>
        <a:srgbClr val="D2232A"/>
      </a:accent3>
      <a:accent4>
        <a:srgbClr val="5B9BD5"/>
      </a:accent4>
      <a:accent5>
        <a:srgbClr val="A5A5A5"/>
      </a:accent5>
      <a:accent6>
        <a:srgbClr val="70AD47"/>
      </a:accent6>
      <a:hlink>
        <a:srgbClr val="0563C1"/>
      </a:hlink>
      <a:folHlink>
        <a:srgbClr val="954F72"/>
      </a:folHlink>
    </a:clrScheme>
    <a:fontScheme name="Capernaum (ArchGH)">
      <a:majorFont>
        <a:latin typeface="Malgun Gothic"/>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6F00CD2F0DDC14BB6FC988836597E6E" ma:contentTypeVersion="8" ma:contentTypeDescription="Create a new document." ma:contentTypeScope="" ma:versionID="d8375be14ebfdfbf3b0b12e275306b5e">
  <xsd:schema xmlns:xsd="http://www.w3.org/2001/XMLSchema" xmlns:xs="http://www.w3.org/2001/XMLSchema" xmlns:p="http://schemas.microsoft.com/office/2006/metadata/properties" xmlns:ns2="aba67fbe-974c-4316-b9a2-38c9a731baec" targetNamespace="http://schemas.microsoft.com/office/2006/metadata/properties" ma:root="true" ma:fieldsID="62c7d2a9e4b7401fde4e747598a285fa" ns2:_="">
    <xsd:import namespace="aba67fbe-974c-4316-b9a2-38c9a731ba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a67fbe-974c-4316-b9a2-38c9a731ba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47C23A2-C1BD-48F3-97FA-3ED850D6DF5F}">
  <ds:schemaRefs>
    <ds:schemaRef ds:uri="http://schemas.openxmlformats.org/officeDocument/2006/bibliography"/>
  </ds:schemaRefs>
</ds:datastoreItem>
</file>

<file path=customXml/itemProps3.xml><?xml version="1.0" encoding="utf-8"?>
<ds:datastoreItem xmlns:ds="http://schemas.openxmlformats.org/officeDocument/2006/customXml" ds:itemID="{501D45DF-55F4-422E-A3C4-45EDAA8DF9E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0A3EDF-A2CD-4935-8EA2-76E62B7F7768}">
  <ds:schemaRefs>
    <ds:schemaRef ds:uri="http://schemas.microsoft.com/sharepoint/v3/contenttype/forms"/>
  </ds:schemaRefs>
</ds:datastoreItem>
</file>

<file path=customXml/itemProps5.xml><?xml version="1.0" encoding="utf-8"?>
<ds:datastoreItem xmlns:ds="http://schemas.openxmlformats.org/officeDocument/2006/customXml" ds:itemID="{4CC99066-ECCE-4E78-83A0-95F8749D57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a67fbe-974c-4316-b9a2-38c9a731b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820</Words>
  <Characters>4679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Henritze, Brian</dc:creator>
  <cp:keywords>Series:</cp:keywords>
  <dc:description/>
  <cp:lastModifiedBy>Brian Henritze</cp:lastModifiedBy>
  <cp:revision>51</cp:revision>
  <cp:lastPrinted>2020-06-17T02:54:00Z</cp:lastPrinted>
  <dcterms:created xsi:type="dcterms:W3CDTF">2020-02-11T21:40:00Z</dcterms:created>
  <dcterms:modified xsi:type="dcterms:W3CDTF">2021-12-16T19:12:00Z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0x01010056F00CD2F0DDC14BB6FC988836597E6E</vt:lpwstr>
  </property>
</Properties>
</file>